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rFonts w:ascii="Arial" w:cs="Arial" w:eastAsia="Arial" w:hAnsi="Arial"/>
          <w:sz w:val="28"/>
          <w:szCs w:val="28"/>
        </w:rPr>
      </w:pPr>
      <w:r w:rsidDel="00000000" w:rsidR="00000000" w:rsidRPr="00000000">
        <w:rPr>
          <w:rFonts w:ascii="Arial" w:cs="Arial" w:eastAsia="Arial" w:hAnsi="Arial"/>
          <w:sz w:val="22"/>
          <w:szCs w:val="22"/>
        </w:rPr>
        <w:drawing>
          <wp:inline distB="0" distT="0" distL="0" distR="0">
            <wp:extent cx="1790700" cy="12763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1276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3.20 Prime times – arrivals and departures</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Prime times of the day make the very best of routine opportunities to promote ‘tuning-in’ to the child emotionally and to create opportunities for learning. Arrivals and departures are key times in the day when children need support from their carer to make the transition smooth and happy; these times of day also pose a certain level of risk as parents and carers come and go. All staff are aware of the potential risks and take measures to minimise them.</w:t>
      </w:r>
    </w:p>
    <w:p w:rsidR="00000000" w:rsidDel="00000000" w:rsidP="00000000" w:rsidRDefault="00000000" w:rsidRPr="00000000" w14:paraId="0000000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Arrivals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Whenever possible the key person or back up key person always greets young children. This ensures that young children are received into the setting by a familiar and trusted adult.</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Once the children are in and the doors are closed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register is completed by a member of staff, a headcount is then taken and the number of children is recorded on the board in the cloakroom.</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who is expected fails to arrive, this is recorded on the child’s personal file and the setting manager is immediately notified so that they can contact the child’s parents to find out why the child is absent -  following </w:t>
      </w:r>
      <w:r w:rsidDel="00000000" w:rsidR="00000000" w:rsidRPr="00000000">
        <w:rPr>
          <w:rFonts w:ascii="Arial" w:cs="Arial" w:eastAsia="Arial" w:hAnsi="Arial"/>
          <w:sz w:val="22"/>
          <w:szCs w:val="22"/>
          <w:rtl w:val="0"/>
        </w:rPr>
        <w:t xml:space="preserve">Absence policy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greet the parents and take time to hear information the parents need to share. </w:t>
      </w:r>
      <w:r w:rsidDel="00000000" w:rsidR="00000000" w:rsidRPr="00000000">
        <w:rPr>
          <w:rFonts w:ascii="Arial" w:cs="Arial" w:eastAsia="Arial" w:hAnsi="Arial"/>
          <w:sz w:val="22"/>
          <w:szCs w:val="22"/>
          <w:rtl w:val="0"/>
        </w:rPr>
        <w:t xml:space="preserve">Staff inform parents of any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sz w:val="22"/>
          <w:szCs w:val="22"/>
          <w:rtl w:val="0"/>
        </w:rPr>
        <w:t xml:space="preserve">ignificant event planned for that day which may be different to the usual routine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persons </w:t>
      </w:r>
      <w:r w:rsidDel="00000000" w:rsidR="00000000" w:rsidRPr="00000000">
        <w:rPr>
          <w:rFonts w:ascii="Arial" w:cs="Arial" w:eastAsia="Arial" w:hAnsi="Arial"/>
          <w:sz w:val="22"/>
          <w:szCs w:val="22"/>
          <w:rtl w:val="0"/>
        </w:rPr>
        <w:t xml:space="preserve">welcome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child and tune in to how he or she is feeling and prepares to meet his/her needs.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Although many parents will be in a hurry they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can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spend a few minutes with their child and key person before leaving if they wish.</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Staff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lways ensure that the parents say goodbye to their child and say when they are coming back, such as ‘after tea’, rather than just ‘later’.</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taff will hand over the information shared by the parents to the </w:t>
      </w:r>
      <w:r w:rsidDel="00000000" w:rsidR="00000000" w:rsidRPr="00000000">
        <w:rPr>
          <w:rFonts w:ascii="Arial" w:cs="Arial" w:eastAsia="Arial" w:hAnsi="Arial"/>
          <w:sz w:val="22"/>
          <w:szCs w:val="22"/>
          <w:rtl w:val="0"/>
        </w:rPr>
        <w:t xml:space="preserve">keyperson and room leader where 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Injuries noted on arrival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is noted to have visible injuries when they arrive at the setting</w:t>
      </w:r>
      <w:r w:rsidDel="00000000" w:rsidR="00000000" w:rsidRPr="00000000">
        <w:rPr>
          <w:rFonts w:ascii="Arial" w:cs="Arial" w:eastAsia="Arial" w:hAnsi="Arial"/>
          <w:sz w:val="22"/>
          <w:szCs w:val="22"/>
          <w:rtl w:val="0"/>
        </w:rPr>
        <w:t xml:space="preserve">, a pre-exisitng form is filled in by the staff member and signed by the parent on collection.</w:t>
      </w:r>
      <w:r w:rsidDel="00000000" w:rsidR="00000000" w:rsidRPr="00000000">
        <w:rPr>
          <w:rtl w:val="0"/>
        </w:rPr>
      </w:r>
    </w:p>
    <w:p w:rsidR="00000000" w:rsidDel="00000000" w:rsidP="00000000" w:rsidRDefault="00000000" w:rsidRPr="00000000" w14:paraId="0000000F">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Changing shifts and handing over information</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key person leaves or goes on a break, they handover the care of the child to a ‘back-up’ key person.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someone other than the key person receives the child, he/she will share any information from the parent and write a note for the key person. Confidential information should be shared with the setting manager to pass on.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key person shares information with the back-up key person, in this way they ensure that all information is passed on to the parent in the key person’s absence.</w:t>
      </w:r>
    </w:p>
    <w:p w:rsidR="00000000" w:rsidDel="00000000" w:rsidP="00000000" w:rsidRDefault="00000000" w:rsidRPr="00000000" w14:paraId="00000013">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Departures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are prepared for home, with clean faces, hands and clothes if required.</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greet parents in the garden when they arrive, ensuring that the person who has arrived to collect the child is </w:t>
      </w:r>
      <w:r w:rsidDel="00000000" w:rsidR="00000000" w:rsidRPr="00000000">
        <w:rPr>
          <w:rFonts w:ascii="Arial" w:cs="Arial" w:eastAsia="Arial" w:hAnsi="Arial"/>
          <w:sz w:val="22"/>
          <w:szCs w:val="22"/>
          <w:rtl w:val="0"/>
        </w:rPr>
        <w:t xml:space="preserve">authorised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hand over the child personally and enter the time of departure in the register.</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persons aged over 16 years should normally collect children. If the parent is under 16 years of age a risk assessment will be completed.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verbally exchange information with parents.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someone other than the key person is with the child at the end of the day, the key person should pass general information to the other staff</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write a note for the parents or put a message on EYLOG. Confidential information should be shared with the setting manager to pass on.</w:t>
      </w:r>
    </w:p>
    <w:p w:rsidR="00000000" w:rsidDel="00000000" w:rsidP="00000000" w:rsidRDefault="00000000" w:rsidRPr="00000000" w14:paraId="00000019">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Maintaining children’s safety and security</w:t>
      </w:r>
    </w:p>
    <w:p w:rsidR="00000000" w:rsidDel="00000000" w:rsidP="00000000" w:rsidRDefault="00000000" w:rsidRPr="00000000" w14:paraId="0000001A">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Arrivals and departures pose a particular threat to the safety and security of the children, particularly when parents arrive at the same time or when in shared premises. To minimise the risk of a child leaving the building unnoticed, the setting manager conducts a risk assessment that identifies potential risks and the measures put in place to minimise them, such as staff busy talking to individual parents or doors left ajar. The risk assessment is updated as and when required. </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tabs>
          <w:tab w:val="left" w:leader="none" w:pos="3576"/>
        </w:tabs>
        <w:rPr>
          <w:rFonts w:ascii="Arial" w:cs="Arial" w:eastAsia="Arial" w:hAnsi="Arial"/>
          <w:sz w:val="22"/>
          <w:szCs w:val="22"/>
        </w:rPr>
      </w:pPr>
      <w:r w:rsidDel="00000000" w:rsidR="00000000" w:rsidRPr="00000000">
        <w:rPr>
          <w:rFonts w:ascii="Arial" w:cs="Arial" w:eastAsia="Arial" w:hAnsi="Arial"/>
          <w:sz w:val="22"/>
          <w:szCs w:val="22"/>
          <w:rtl w:val="0"/>
        </w:rPr>
        <w:tab/>
      </w:r>
    </w:p>
    <w:sectPr>
      <w:footerReference r:id="rId8"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qFormat w:val="1"/>
    <w:rsid w:val="00C12B5E"/>
    <w:rPr>
      <w:rFonts w:ascii="Times New Roman" w:cs="Times New Roman" w:eastAsia="Times New Roman" w:hAnsi="Times New Roman"/>
      <w:sz w:val="24"/>
      <w:szCs w:val="24"/>
      <w:lang w:eastAsia="en-US" w:val="en-GB"/>
    </w:rPr>
  </w:style>
  <w:style w:type="paragraph" w:styleId="Heading1">
    <w:name w:val="heading 1"/>
    <w:basedOn w:val="Normal"/>
    <w:next w:val="Normal"/>
    <w:link w:val="Heading1Char"/>
    <w:qFormat w:val="1"/>
    <w:rsid w:val="00C12B5E"/>
    <w:pPr>
      <w:keepNext w:val="1"/>
      <w:spacing w:after="60" w:before="240"/>
      <w:outlineLvl w:val="0"/>
    </w:pPr>
    <w:rPr>
      <w:rFonts w:ascii="Arial" w:hAnsi="Arial"/>
      <w:b w:val="1"/>
      <w:bCs w:val="1"/>
      <w:kern w:val="32"/>
      <w:sz w:val="32"/>
      <w:szCs w:val="32"/>
      <w:lang w:eastAsia="x-none" w:val="x-none"/>
    </w:rPr>
  </w:style>
  <w:style w:type="paragraph" w:styleId="Heading2">
    <w:name w:val="heading 2"/>
    <w:basedOn w:val="Normal"/>
    <w:next w:val="Normal"/>
    <w:link w:val="Heading2Char"/>
    <w:uiPriority w:val="9"/>
    <w:qFormat w:val="1"/>
    <w:rsid w:val="00A060B1"/>
    <w:pPr>
      <w:keepNext w:val="1"/>
      <w:keepLines w:val="1"/>
      <w:spacing w:before="200"/>
      <w:outlineLvl w:val="1"/>
    </w:pPr>
    <w:rPr>
      <w:rFonts w:ascii="Cambria" w:hAnsi="Cambria"/>
      <w:b w:val="1"/>
      <w:bCs w:val="1"/>
      <w:color w:val="4f81bd"/>
      <w:sz w:val="26"/>
      <w:szCs w:val="26"/>
      <w:lang w:eastAsia="x-none" w:val="x-none"/>
    </w:rPr>
  </w:style>
  <w:style w:type="paragraph" w:styleId="Heading4">
    <w:name w:val="heading 4"/>
    <w:basedOn w:val="Normal"/>
    <w:next w:val="Normal"/>
    <w:link w:val="Heading4Char"/>
    <w:uiPriority w:val="9"/>
    <w:qFormat w:val="1"/>
    <w:rsid w:val="00A060B1"/>
    <w:pPr>
      <w:keepNext w:val="1"/>
      <w:keepLines w:val="1"/>
      <w:spacing w:before="200"/>
      <w:outlineLvl w:val="3"/>
    </w:pPr>
    <w:rPr>
      <w:rFonts w:ascii="Cambria" w:hAnsi="Cambria"/>
      <w:b w:val="1"/>
      <w:bCs w:val="1"/>
      <w:i w:val="1"/>
      <w:iCs w:val="1"/>
      <w:color w:val="4f81bd"/>
      <w:szCs w:val="20"/>
      <w:lang w:eastAsia="x-none" w:val="x-none"/>
    </w:rPr>
  </w:style>
  <w:style w:type="paragraph" w:styleId="Heading5">
    <w:name w:val="heading 5"/>
    <w:basedOn w:val="Normal"/>
    <w:next w:val="Normal"/>
    <w:link w:val="Heading5Char"/>
    <w:uiPriority w:val="9"/>
    <w:qFormat w:val="1"/>
    <w:rsid w:val="00A060B1"/>
    <w:pPr>
      <w:keepNext w:val="1"/>
      <w:keepLines w:val="1"/>
      <w:spacing w:before="200"/>
      <w:outlineLvl w:val="4"/>
    </w:pPr>
    <w:rPr>
      <w:rFonts w:ascii="Cambria" w:hAnsi="Cambria"/>
      <w:color w:val="243f60"/>
      <w:szCs w:val="20"/>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C12B5E"/>
    <w:rPr>
      <w:rFonts w:eastAsia="Times New Roman"/>
      <w:b w:val="1"/>
      <w:bCs w:val="1"/>
      <w:kern w:val="32"/>
      <w:sz w:val="32"/>
      <w:szCs w:val="32"/>
    </w:rPr>
  </w:style>
  <w:style w:type="paragraph" w:styleId="BodyText">
    <w:name w:val="Body Text"/>
    <w:basedOn w:val="Normal"/>
    <w:link w:val="BodyTextChar"/>
    <w:rsid w:val="00C12B5E"/>
    <w:rPr>
      <w:rFonts w:ascii="Arial" w:hAnsi="Arial"/>
      <w:b w:val="1"/>
      <w:bCs w:val="1"/>
      <w:szCs w:val="20"/>
      <w:lang w:eastAsia="x-none" w:val="x-none"/>
    </w:rPr>
  </w:style>
  <w:style w:type="character" w:styleId="BodyTextChar" w:customStyle="1">
    <w:name w:val="Body Text Char"/>
    <w:link w:val="BodyText"/>
    <w:rsid w:val="00C12B5E"/>
    <w:rPr>
      <w:rFonts w:cs="Times New Roman" w:eastAsia="Times New Roman"/>
      <w:b w:val="1"/>
      <w:bCs w:val="1"/>
      <w:sz w:val="24"/>
    </w:rPr>
  </w:style>
  <w:style w:type="paragraph" w:styleId="Header">
    <w:name w:val="header"/>
    <w:basedOn w:val="Normal"/>
    <w:link w:val="HeaderChar"/>
    <w:uiPriority w:val="99"/>
    <w:unhideWhenUsed w:val="1"/>
    <w:rsid w:val="003C7A9F"/>
    <w:pPr>
      <w:tabs>
        <w:tab w:val="center" w:pos="4513"/>
        <w:tab w:val="right" w:pos="9026"/>
      </w:tabs>
    </w:pPr>
    <w:rPr>
      <w:szCs w:val="20"/>
      <w:lang w:eastAsia="x-none" w:val="x-none"/>
    </w:rPr>
  </w:style>
  <w:style w:type="character" w:styleId="HeaderChar" w:customStyle="1">
    <w:name w:val="Header Char"/>
    <w:link w:val="Header"/>
    <w:uiPriority w:val="99"/>
    <w:rsid w:val="003C7A9F"/>
    <w:rPr>
      <w:rFonts w:ascii="Times New Roman" w:cs="Times New Roman" w:eastAsia="Times New Roman" w:hAnsi="Times New Roman"/>
      <w:sz w:val="24"/>
    </w:rPr>
  </w:style>
  <w:style w:type="paragraph" w:styleId="Footer">
    <w:name w:val="footer"/>
    <w:basedOn w:val="Normal"/>
    <w:link w:val="FooterChar"/>
    <w:uiPriority w:val="99"/>
    <w:unhideWhenUsed w:val="1"/>
    <w:rsid w:val="003C7A9F"/>
    <w:pPr>
      <w:tabs>
        <w:tab w:val="center" w:pos="4513"/>
        <w:tab w:val="right" w:pos="9026"/>
      </w:tabs>
    </w:pPr>
    <w:rPr>
      <w:szCs w:val="20"/>
      <w:lang w:eastAsia="x-none" w:val="x-none"/>
    </w:rPr>
  </w:style>
  <w:style w:type="character" w:styleId="FooterChar" w:customStyle="1">
    <w:name w:val="Footer Char"/>
    <w:link w:val="Footer"/>
    <w:uiPriority w:val="99"/>
    <w:rsid w:val="003C7A9F"/>
    <w:rPr>
      <w:rFonts w:ascii="Times New Roman" w:cs="Times New Roman" w:eastAsia="Times New Roman" w:hAnsi="Times New Roman"/>
      <w:sz w:val="24"/>
    </w:rPr>
  </w:style>
  <w:style w:type="paragraph" w:styleId="BalloonText">
    <w:name w:val="Balloon Text"/>
    <w:basedOn w:val="Normal"/>
    <w:link w:val="BalloonTextChar"/>
    <w:uiPriority w:val="99"/>
    <w:semiHidden w:val="1"/>
    <w:unhideWhenUsed w:val="1"/>
    <w:rsid w:val="003C7A9F"/>
    <w:rPr>
      <w:rFonts w:ascii="Tahoma" w:hAnsi="Tahoma"/>
      <w:sz w:val="16"/>
      <w:szCs w:val="16"/>
      <w:lang w:eastAsia="x-none" w:val="x-none"/>
    </w:rPr>
  </w:style>
  <w:style w:type="character" w:styleId="BalloonTextChar" w:customStyle="1">
    <w:name w:val="Balloon Text Char"/>
    <w:link w:val="BalloonText"/>
    <w:uiPriority w:val="99"/>
    <w:semiHidden w:val="1"/>
    <w:rsid w:val="003C7A9F"/>
    <w:rPr>
      <w:rFonts w:ascii="Tahoma" w:cs="Tahoma" w:eastAsia="Times New Roman" w:hAnsi="Tahoma"/>
      <w:sz w:val="16"/>
      <w:szCs w:val="16"/>
    </w:rPr>
  </w:style>
  <w:style w:type="paragraph" w:styleId="MediumGrid1-Accent21" w:customStyle="1">
    <w:name w:val="Medium Grid 1 - Accent 21"/>
    <w:basedOn w:val="Normal"/>
    <w:uiPriority w:val="34"/>
    <w:qFormat w:val="1"/>
    <w:rsid w:val="00AD2223"/>
    <w:pPr>
      <w:ind w:left="720"/>
      <w:contextualSpacing w:val="1"/>
    </w:pPr>
  </w:style>
  <w:style w:type="paragraph" w:styleId="BodyTextIndent">
    <w:name w:val="Body Text Indent"/>
    <w:basedOn w:val="Normal"/>
    <w:link w:val="BodyTextIndentChar"/>
    <w:uiPriority w:val="99"/>
    <w:semiHidden w:val="1"/>
    <w:unhideWhenUsed w:val="1"/>
    <w:rsid w:val="00A060B1"/>
    <w:pPr>
      <w:spacing w:after="120"/>
      <w:ind w:left="283"/>
    </w:pPr>
    <w:rPr>
      <w:szCs w:val="20"/>
      <w:lang w:eastAsia="x-none" w:val="x-none"/>
    </w:rPr>
  </w:style>
  <w:style w:type="character" w:styleId="BodyTextIndentChar" w:customStyle="1">
    <w:name w:val="Body Text Indent Char"/>
    <w:link w:val="BodyTextIndent"/>
    <w:uiPriority w:val="99"/>
    <w:semiHidden w:val="1"/>
    <w:rsid w:val="00A060B1"/>
    <w:rPr>
      <w:rFonts w:ascii="Times New Roman" w:cs="Times New Roman" w:eastAsia="Times New Roman" w:hAnsi="Times New Roman"/>
      <w:sz w:val="24"/>
    </w:rPr>
  </w:style>
  <w:style w:type="character" w:styleId="Heading2Char" w:customStyle="1">
    <w:name w:val="Heading 2 Char"/>
    <w:link w:val="Heading2"/>
    <w:uiPriority w:val="9"/>
    <w:semiHidden w:val="1"/>
    <w:rsid w:val="00A060B1"/>
    <w:rPr>
      <w:rFonts w:ascii="Cambria" w:cs="Times New Roman" w:eastAsia="Times New Roman" w:hAnsi="Cambria"/>
      <w:b w:val="1"/>
      <w:bCs w:val="1"/>
      <w:color w:val="4f81bd"/>
      <w:sz w:val="26"/>
      <w:szCs w:val="26"/>
    </w:rPr>
  </w:style>
  <w:style w:type="character" w:styleId="Heading4Char" w:customStyle="1">
    <w:name w:val="Heading 4 Char"/>
    <w:link w:val="Heading4"/>
    <w:uiPriority w:val="9"/>
    <w:rsid w:val="00A060B1"/>
    <w:rPr>
      <w:rFonts w:ascii="Cambria" w:cs="Times New Roman" w:eastAsia="Times New Roman" w:hAnsi="Cambria"/>
      <w:b w:val="1"/>
      <w:bCs w:val="1"/>
      <w:i w:val="1"/>
      <w:iCs w:val="1"/>
      <w:color w:val="4f81bd"/>
      <w:sz w:val="24"/>
    </w:rPr>
  </w:style>
  <w:style w:type="character" w:styleId="Heading5Char" w:customStyle="1">
    <w:name w:val="Heading 5 Char"/>
    <w:link w:val="Heading5"/>
    <w:uiPriority w:val="9"/>
    <w:semiHidden w:val="1"/>
    <w:rsid w:val="00A060B1"/>
    <w:rPr>
      <w:rFonts w:ascii="Cambria" w:cs="Times New Roman" w:eastAsia="Times New Roman" w:hAnsi="Cambria"/>
      <w:color w:val="243f60"/>
      <w:sz w:val="24"/>
    </w:rPr>
  </w:style>
  <w:style w:type="paragraph" w:styleId="BodyText2">
    <w:name w:val="Body Text 2"/>
    <w:basedOn w:val="Normal"/>
    <w:link w:val="BodyText2Char"/>
    <w:unhideWhenUsed w:val="1"/>
    <w:rsid w:val="00A060B1"/>
    <w:pPr>
      <w:spacing w:after="120" w:line="480" w:lineRule="auto"/>
    </w:pPr>
    <w:rPr>
      <w:szCs w:val="20"/>
      <w:lang w:eastAsia="x-none" w:val="x-none"/>
    </w:rPr>
  </w:style>
  <w:style w:type="character" w:styleId="BodyText2Char" w:customStyle="1">
    <w:name w:val="Body Text 2 Char"/>
    <w:link w:val="BodyText2"/>
    <w:rsid w:val="00A060B1"/>
    <w:rPr>
      <w:rFonts w:ascii="Times New Roman" w:cs="Times New Roman" w:eastAsia="Times New Roman" w:hAnsi="Times New Roman"/>
      <w:sz w:val="24"/>
    </w:rPr>
  </w:style>
  <w:style w:type="character" w:styleId="CommentReference">
    <w:name w:val="annotation reference"/>
    <w:uiPriority w:val="99"/>
    <w:semiHidden w:val="1"/>
    <w:unhideWhenUsed w:val="1"/>
    <w:rsid w:val="005D08D5"/>
    <w:rPr>
      <w:sz w:val="16"/>
      <w:szCs w:val="16"/>
    </w:rPr>
  </w:style>
  <w:style w:type="paragraph" w:styleId="CommentText">
    <w:name w:val="annotation text"/>
    <w:basedOn w:val="Normal"/>
    <w:link w:val="CommentTextChar"/>
    <w:uiPriority w:val="99"/>
    <w:semiHidden w:val="1"/>
    <w:unhideWhenUsed w:val="1"/>
    <w:rsid w:val="005D08D5"/>
    <w:rPr>
      <w:sz w:val="20"/>
      <w:szCs w:val="20"/>
      <w:lang w:eastAsia="x-none" w:val="x-none"/>
    </w:rPr>
  </w:style>
  <w:style w:type="character" w:styleId="CommentTextChar" w:customStyle="1">
    <w:name w:val="Comment Text Char"/>
    <w:link w:val="CommentText"/>
    <w:uiPriority w:val="99"/>
    <w:semiHidden w:val="1"/>
    <w:rsid w:val="005D08D5"/>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5D08D5"/>
    <w:rPr>
      <w:b w:val="1"/>
      <w:bCs w:val="1"/>
    </w:rPr>
  </w:style>
  <w:style w:type="character" w:styleId="CommentSubjectChar" w:customStyle="1">
    <w:name w:val="Comment Subject Char"/>
    <w:link w:val="CommentSubject"/>
    <w:uiPriority w:val="99"/>
    <w:semiHidden w:val="1"/>
    <w:rsid w:val="005D08D5"/>
    <w:rPr>
      <w:rFonts w:ascii="Times New Roman" w:cs="Times New Roman" w:eastAsia="Times New Roman" w:hAnsi="Times New Roman"/>
      <w:b w:val="1"/>
      <w:bCs w:val="1"/>
      <w:sz w:val="20"/>
      <w:szCs w:val="20"/>
    </w:rPr>
  </w:style>
  <w:style w:type="paragraph" w:styleId="MediumList2-Accent21" w:customStyle="1">
    <w:name w:val="Medium List 2 - Accent 21"/>
    <w:hidden w:val="1"/>
    <w:uiPriority w:val="99"/>
    <w:semiHidden w:val="1"/>
    <w:rsid w:val="006E2307"/>
    <w:rPr>
      <w:rFonts w:ascii="Times New Roman" w:cs="Times New Roman" w:eastAsia="Times New Roman" w:hAnsi="Times New Roman"/>
      <w:sz w:val="24"/>
      <w:szCs w:val="24"/>
      <w:lang w:eastAsia="en-US" w:val="en-GB"/>
    </w:rPr>
  </w:style>
  <w:style w:type="paragraph" w:styleId="Title">
    <w:name w:val="Title"/>
    <w:basedOn w:val="Normal"/>
    <w:link w:val="TitleChar"/>
    <w:qFormat w:val="1"/>
    <w:rsid w:val="00FE544F"/>
    <w:pPr>
      <w:jc w:val="center"/>
    </w:pPr>
    <w:rPr>
      <w:rFonts w:ascii="Arial" w:hAnsi="Arial"/>
      <w:b w:val="1"/>
      <w:sz w:val="22"/>
      <w:szCs w:val="20"/>
      <w:lang w:val="x-none"/>
    </w:rPr>
  </w:style>
  <w:style w:type="character" w:styleId="TitleChar" w:customStyle="1">
    <w:name w:val="Title Char"/>
    <w:link w:val="Title"/>
    <w:rsid w:val="00FE544F"/>
    <w:rPr>
      <w:rFonts w:cs="Times New Roman" w:eastAsia="Times New Roman"/>
      <w:b w:val="1"/>
      <w:sz w:val="22"/>
      <w:lang w:eastAsia="en-US"/>
    </w:rPr>
  </w:style>
  <w:style w:type="paragraph" w:styleId="Default" w:customStyle="1">
    <w:name w:val="Default"/>
    <w:rsid w:val="00427ED9"/>
    <w:pPr>
      <w:autoSpaceDE w:val="0"/>
      <w:autoSpaceDN w:val="0"/>
      <w:adjustRightInd w:val="0"/>
    </w:pPr>
    <w:rPr>
      <w:color w:val="000000"/>
      <w:sz w:val="24"/>
      <w:szCs w:val="24"/>
      <w:lang w:eastAsia="en-US" w:val="en-GB"/>
    </w:rPr>
  </w:style>
  <w:style w:type="character" w:styleId="HTMLCite">
    <w:name w:val="HTML Cite"/>
    <w:uiPriority w:val="99"/>
    <w:semiHidden w:val="1"/>
    <w:unhideWhenUsed w:val="1"/>
    <w:rsid w:val="001C77D8"/>
    <w:rPr>
      <w:i w:val="1"/>
      <w:iCs w:val="1"/>
    </w:rPr>
  </w:style>
  <w:style w:type="character" w:styleId="Hyperlink">
    <w:name w:val="Hyperlink"/>
    <w:uiPriority w:val="99"/>
    <w:unhideWhenUsed w:val="1"/>
    <w:rsid w:val="001C77D8"/>
    <w:rPr>
      <w:color w:val="0000ff"/>
      <w:u w:val="single"/>
    </w:rPr>
  </w:style>
  <w:style w:type="paragraph" w:styleId="NormalWeb">
    <w:name w:val="Normal (Web)"/>
    <w:basedOn w:val="Normal"/>
    <w:uiPriority w:val="99"/>
    <w:unhideWhenUsed w:val="1"/>
    <w:rsid w:val="00F82422"/>
    <w:pPr>
      <w:spacing w:after="100" w:afterAutospacing="1" w:before="100" w:beforeAutospacing="1"/>
    </w:pPr>
    <w:rPr>
      <w:lang w:eastAsia="en-GB"/>
    </w:rPr>
  </w:style>
  <w:style w:type="paragraph" w:styleId="MediumShading1-Accent11" w:customStyle="1">
    <w:name w:val="Medium Shading 1 - Accent 11"/>
    <w:uiPriority w:val="1"/>
    <w:qFormat w:val="1"/>
    <w:rsid w:val="00F82422"/>
    <w:pPr>
      <w:widowControl w:val="0"/>
    </w:pPr>
    <w:rPr>
      <w:rFonts w:ascii="Calibri" w:cs="Times New Roman" w:hAnsi="Calibri"/>
      <w:sz w:val="22"/>
      <w:szCs w:val="22"/>
      <w:lang w:eastAsia="en-US"/>
    </w:rPr>
  </w:style>
  <w:style w:type="paragraph" w:styleId="FootnoteText">
    <w:name w:val="footnote text"/>
    <w:basedOn w:val="Normal"/>
    <w:link w:val="FootnoteTextChar"/>
    <w:uiPriority w:val="99"/>
    <w:unhideWhenUsed w:val="1"/>
    <w:rsid w:val="00F82422"/>
    <w:pPr>
      <w:widowControl w:val="0"/>
    </w:pPr>
    <w:rPr>
      <w:rFonts w:ascii="Calibri" w:eastAsia="Calibri" w:hAnsi="Calibri"/>
      <w:sz w:val="20"/>
      <w:szCs w:val="20"/>
      <w:lang w:val="en-US"/>
    </w:rPr>
  </w:style>
  <w:style w:type="character" w:styleId="FootnoteTextChar" w:customStyle="1">
    <w:name w:val="Footnote Text Char"/>
    <w:link w:val="FootnoteText"/>
    <w:uiPriority w:val="99"/>
    <w:rsid w:val="00F82422"/>
    <w:rPr>
      <w:rFonts w:ascii="Calibri" w:cs="Times New Roman" w:eastAsia="Calibri" w:hAnsi="Calibri"/>
      <w:lang w:eastAsia="en-US" w:val="en-US"/>
    </w:rPr>
  </w:style>
  <w:style w:type="character" w:styleId="FootnoteReference">
    <w:name w:val="footnote reference"/>
    <w:uiPriority w:val="99"/>
    <w:semiHidden w:val="1"/>
    <w:unhideWhenUsed w:val="1"/>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val="1"/>
    <w:rsid w:val="00E05FBB"/>
    <w:rPr>
      <w:rFonts w:ascii="Tahoma" w:cs="Times New Roman" w:eastAsia="Times New Roman" w:hAnsi="Tahoma"/>
      <w:color w:val="000000"/>
      <w:sz w:val="24"/>
      <w:szCs w:val="24"/>
      <w:lang w:eastAsia="en-US" w:val="x-none"/>
    </w:rPr>
  </w:style>
  <w:style w:type="paragraph" w:styleId="ListParagraph">
    <w:name w:val="List Paragraph"/>
    <w:basedOn w:val="Normal"/>
    <w:uiPriority w:val="34"/>
    <w:qFormat w:val="1"/>
    <w:rsid w:val="00423013"/>
    <w:pPr>
      <w:ind w:left="720"/>
      <w:contextualSpacing w:val="1"/>
    </w:pPr>
    <w:rPr>
      <w:rFonts w:ascii="Arial" w:hAnsi="Arial"/>
      <w:sz w:val="22"/>
      <w:szCs w:val="20"/>
    </w:rPr>
  </w:style>
  <w:style w:type="table" w:styleId="TableGrid">
    <w:name w:val="Table Grid"/>
    <w:basedOn w:val="TableNormal"/>
    <w:uiPriority w:val="59"/>
    <w:rsid w:val="00423013"/>
    <w:rPr>
      <w:rFonts w:ascii="Calibri" w:cs="Times New Roman" w:eastAsia="SimSun" w:hAnsi="Calibri"/>
      <w:sz w:val="22"/>
      <w:szCs w:val="22"/>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8E70A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f6aTZW69CFaB/zZbp1fHBGa6w==">CgMxLjA4AHIhMVBrUExYRG9SOEM3SE0zdlluSVdCQlJZVmVYa2JkOVRL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2024-01-03T13:24:00Z</dcterms:created>
  <dc:creator>halle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MediaServiceImageTags</vt:lpwstr>
  </property>
</Properties>
</file>