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60" w:lineRule="auto"/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2303516" cy="1638447"/>
            <wp:effectExtent b="0" l="0" r="0" t="0"/>
            <wp:docPr descr="Macintosh HD:Users:carlrichardson:Desktop:Early Explorers Logo.pdf" id="3" name="image1.png"/>
            <a:graphic>
              <a:graphicData uri="http://schemas.openxmlformats.org/drawingml/2006/picture">
                <pic:pic>
                  <pic:nvPicPr>
                    <pic:cNvPr descr="Macintosh HD:Users:carlrichardson:Desktop:Early Explorers Logo.pd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3516" cy="16384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 Safeguarding children, young people and vulnerable adults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6.6 </w:t>
        <w:tab/>
        <w:t xml:space="preserve">Incapacitated parent</w:t>
      </w:r>
    </w:p>
    <w:p w:rsidR="00000000" w:rsidDel="00000000" w:rsidP="00000000" w:rsidRDefault="00000000" w:rsidRPr="00000000" w14:paraId="00000004">
      <w:pPr>
        <w:spacing w:after="120" w:before="120" w:line="360" w:lineRule="auto"/>
        <w:rPr>
          <w:b w:val="1"/>
        </w:rPr>
      </w:pPr>
      <w:r w:rsidDel="00000000" w:rsidR="00000000" w:rsidRPr="00000000">
        <w:rPr>
          <w:rtl w:val="0"/>
        </w:rPr>
        <w:t xml:space="preserve">Incapacitated refers to a condition which renders a parent unable to take responsibility for their child; this could be at the time of collecting their child from the setting or on arrival. Concerns may include: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appearing drunk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appearing under the influence of drugs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demonstrating angry and threatening behaviour to the child, members of staff or others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appearing erratic or manic</w:t>
      </w:r>
    </w:p>
    <w:p w:rsidR="00000000" w:rsidDel="00000000" w:rsidP="00000000" w:rsidRDefault="00000000" w:rsidRPr="00000000" w14:paraId="00000009">
      <w:pPr>
        <w:spacing w:after="120" w:before="12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Informing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 member of staff is concerned that a parent displays any of the above characteristics, they inform the designated person as soon as possible.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designated person assesses the risk and decides if further intervention is required.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it is decided that no further action is required, a record of the incident is made and added to the child’s chronology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intervention is required, the designated person speaks to the parent in an appropriate, confidential manner.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designated person will, in agreement with the parent, use emergency contacts listed for the child to ask an alternative adult to collect the child.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emergency contact is informed of the situation by the designated person and of the setting’s requirement to inform social care of their contact details.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designated officer is informed of the situation as soon as possible and provides advice and assistance as appropriate.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there is no one suitable to collect the child social care are informed.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violence is threatened towards anybody, the police are called immediately.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 parent takes the child from the setting while incapacitated the police are called immediately and a referral is made to social care.</w:t>
      </w:r>
    </w:p>
    <w:p w:rsidR="00000000" w:rsidDel="00000000" w:rsidP="00000000" w:rsidRDefault="00000000" w:rsidRPr="00000000" w14:paraId="00000014">
      <w:pPr>
        <w:spacing w:after="120" w:before="12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Recording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designated person records the incident and passes on information to relevant outside agencies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Further updates/notes/conversations/ telephone calls are recorded.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2.0" w:type="dxa"/>
        <w:jc w:val="left"/>
        <w:tblInd w:w="-115.0" w:type="dxa"/>
        <w:tblLayout w:type="fixed"/>
        <w:tblLook w:val="0400"/>
      </w:tblPr>
      <w:tblGrid>
        <w:gridCol w:w="4915"/>
        <w:gridCol w:w="3722"/>
        <w:gridCol w:w="2045"/>
        <w:tblGridChange w:id="0">
          <w:tblGrid>
            <w:gridCol w:w="4915"/>
            <w:gridCol w:w="3722"/>
            <w:gridCol w:w="20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030a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000000" w:space="0" w:sz="0" w:val="nil"/>
              <w:bottom w:color="7030a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000000" w:space="0" w:sz="0" w:val="nil"/>
              <w:bottom w:color="7030a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7030a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Dancing Script" w:cs="Dancing Script" w:eastAsia="Dancing Script" w:hAnsi="Dancing 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030a0" w:space="0" w:sz="4" w:val="single"/>
              <w:left w:color="000000" w:space="0" w:sz="0" w:val="nil"/>
              <w:bottom w:color="7030a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030a0" w:space="0" w:sz="4" w:val="single"/>
              <w:left w:color="000000" w:space="0" w:sz="0" w:val="nil"/>
              <w:bottom w:color="7030a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7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Dancing Scrip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0"/>
      <w:sz w:val="24"/>
      <w:szCs w:val="24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  <w:qFormat w:val="1"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D63AC4"/>
    <w:pPr>
      <w:keepNext w:val="1"/>
      <w:spacing w:after="60" w:before="240"/>
      <w:outlineLvl w:val="0"/>
    </w:pPr>
    <w:rPr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 w:val="1"/>
    <w:rsid w:val="00604FFE"/>
    <w:pPr>
      <w:keepNext w:val="1"/>
      <w:keepLines w:val="1"/>
      <w:spacing w:before="200"/>
      <w:outlineLvl w:val="1"/>
    </w:pPr>
    <w:rPr>
      <w:rFonts w:ascii="Cambria" w:hAnsi="Cambria"/>
      <w:b w:val="1"/>
      <w:bCs w:val="1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 w:val="1"/>
    <w:rsid w:val="00AF41B5"/>
    <w:pPr>
      <w:keepNext w:val="1"/>
      <w:keepLines w:val="1"/>
      <w:spacing w:before="200"/>
      <w:outlineLvl w:val="2"/>
    </w:pPr>
    <w:rPr>
      <w:rFonts w:ascii="Cambria" w:hAnsi="Cambria"/>
      <w:b w:val="1"/>
      <w:bCs w:val="1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locked w:val="1"/>
    <w:rsid w:val="0011462D"/>
    <w:pPr>
      <w:keepNext w:val="1"/>
      <w:keepLines w:val="1"/>
      <w:spacing w:before="200"/>
      <w:outlineLvl w:val="5"/>
    </w:pPr>
    <w:rPr>
      <w:rFonts w:ascii="Cambria" w:hAnsi="Cambria"/>
      <w:i w:val="1"/>
      <w:iCs w:val="1"/>
      <w:color w:val="243f6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uiPriority w:val="9"/>
    <w:locked w:val="1"/>
    <w:rsid w:val="00D63AC4"/>
    <w:rPr>
      <w:rFonts w:ascii="Arial" w:cs="Arial" w:hAnsi="Arial"/>
      <w:b w:val="1"/>
      <w:bCs w:val="1"/>
      <w:kern w:val="32"/>
      <w:sz w:val="32"/>
      <w:szCs w:val="32"/>
      <w:lang w:val="en-GB"/>
    </w:rPr>
  </w:style>
  <w:style w:type="character" w:styleId="Heading2Char" w:customStyle="1">
    <w:name w:val="Heading 2 Char"/>
    <w:link w:val="Heading2"/>
    <w:uiPriority w:val="99"/>
    <w:locked w:val="1"/>
    <w:rsid w:val="00604FFE"/>
    <w:rPr>
      <w:rFonts w:ascii="Cambria" w:cs="Times New Roman" w:hAnsi="Cambria"/>
      <w:b w:val="1"/>
      <w:bCs w:val="1"/>
      <w:color w:val="4f81bd"/>
      <w:sz w:val="26"/>
      <w:szCs w:val="26"/>
      <w:lang w:val="en-GB"/>
    </w:rPr>
  </w:style>
  <w:style w:type="character" w:styleId="Heading3Char" w:customStyle="1">
    <w:name w:val="Heading 3 Char"/>
    <w:link w:val="Heading3"/>
    <w:uiPriority w:val="99"/>
    <w:semiHidden w:val="1"/>
    <w:locked w:val="1"/>
    <w:rsid w:val="00AF41B5"/>
    <w:rPr>
      <w:rFonts w:ascii="Cambria" w:cs="Times New Roman" w:hAnsi="Cambria"/>
      <w:b w:val="1"/>
      <w:bCs w:val="1"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 w:val="1"/>
    <w:rsid w:val="00A643ED"/>
    <w:pPr>
      <w:jc w:val="both"/>
    </w:pPr>
    <w:rPr>
      <w:sz w:val="20"/>
    </w:rPr>
  </w:style>
  <w:style w:type="character" w:styleId="BodyTextChar" w:customStyle="1">
    <w:name w:val="Body Text Char"/>
    <w:link w:val="BodyText"/>
    <w:uiPriority w:val="99"/>
    <w:semiHidden w:val="1"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styleId="HeaderChar" w:customStyle="1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styleId="FooterChar" w:customStyle="1">
    <w:name w:val="Footer Char"/>
    <w:link w:val="Footer"/>
    <w:uiPriority w:val="99"/>
    <w:locked w:val="1"/>
    <w:rsid w:val="009344D3"/>
    <w:rPr>
      <w:rFonts w:ascii="Arial" w:cs="Times New Roman" w:hAnsi="Arial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rsid w:val="005E6E79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locked w:val="1"/>
    <w:rsid w:val="005E6E79"/>
    <w:rPr>
      <w:rFonts w:ascii="Tahoma" w:cs="Tahoma" w:hAnsi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BodyText2Char" w:customStyle="1">
    <w:name w:val="Body Text 2 Char"/>
    <w:link w:val="BodyText2"/>
    <w:uiPriority w:val="99"/>
    <w:locked w:val="1"/>
    <w:rsid w:val="00234493"/>
    <w:rPr>
      <w:rFonts w:cs="Times New Roman"/>
      <w:sz w:val="24"/>
      <w:szCs w:val="24"/>
      <w:lang w:val="en-GB"/>
    </w:rPr>
  </w:style>
  <w:style w:type="paragraph" w:styleId="ColorfulList-Accent11" w:customStyle="1">
    <w:name w:val="Colorful List - Accent 11"/>
    <w:basedOn w:val="Normal"/>
    <w:uiPriority w:val="99"/>
    <w:qFormat w:val="1"/>
    <w:rsid w:val="00234493"/>
    <w:pPr>
      <w:ind w:left="720"/>
      <w:contextualSpacing w:val="1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 w:val="1"/>
    <w:rsid w:val="00AF41B5"/>
    <w:rPr>
      <w:sz w:val="20"/>
    </w:rPr>
  </w:style>
  <w:style w:type="character" w:styleId="EndnoteTextChar" w:customStyle="1">
    <w:name w:val="Endnote Text Char"/>
    <w:link w:val="EndnoteText"/>
    <w:uiPriority w:val="99"/>
    <w:semiHidden w:val="1"/>
    <w:locked w:val="1"/>
    <w:rsid w:val="00AF41B5"/>
    <w:rPr>
      <w:rFonts w:ascii="Arial" w:cs="Times New Roman" w:hAnsi="Arial"/>
      <w:lang w:val="en-GB"/>
    </w:rPr>
  </w:style>
  <w:style w:type="character" w:styleId="EndnoteReference">
    <w:name w:val="endnote reference"/>
    <w:uiPriority w:val="99"/>
    <w:semiHidden w:val="1"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introtext2" w:customStyle="1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 w:val="1"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rsid w:val="0060690A"/>
    <w:rPr>
      <w:sz w:val="20"/>
    </w:rPr>
  </w:style>
  <w:style w:type="character" w:styleId="CommentTextChar" w:customStyle="1">
    <w:name w:val="Comment Text Char"/>
    <w:link w:val="CommentText"/>
    <w:uiPriority w:val="99"/>
    <w:semiHidden w:val="1"/>
    <w:locked w:val="1"/>
    <w:rsid w:val="0060690A"/>
    <w:rPr>
      <w:rFonts w:ascii="Arial" w:cs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rsid w:val="0060690A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locked w:val="1"/>
    <w:rsid w:val="0060690A"/>
    <w:rPr>
      <w:rFonts w:ascii="Arial" w:cs="Times New Roman" w:hAnsi="Arial"/>
      <w:b w:val="1"/>
      <w:bCs w:val="1"/>
      <w:lang w:val="en-GB"/>
    </w:rPr>
  </w:style>
  <w:style w:type="paragraph" w:styleId="ColorfulShading-Accent11" w:customStyle="1">
    <w:name w:val="Colorful Shading - Accent 11"/>
    <w:hidden w:val="1"/>
    <w:uiPriority w:val="99"/>
    <w:semiHidden w:val="1"/>
    <w:rsid w:val="009C585E"/>
    <w:rPr>
      <w:rFonts w:ascii="Arial" w:hAnsi="Arial"/>
      <w:sz w:val="22"/>
      <w:lang w:eastAsia="en-US"/>
    </w:rPr>
  </w:style>
  <w:style w:type="character" w:styleId="apple-converted-space" w:customStyle="1">
    <w:name w:val="apple-converted-space"/>
    <w:basedOn w:val="DefaultParagraphFont"/>
    <w:rsid w:val="00127D4F"/>
  </w:style>
  <w:style w:type="paragraph" w:styleId="Default" w:customStyle="1">
    <w:name w:val="Default"/>
    <w:rsid w:val="00127D4F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  <w:lang w:eastAsia="en-GB"/>
    </w:rPr>
  </w:style>
  <w:style w:type="paragraph" w:styleId="AppendixHeading1" w:customStyle="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styleId="ColorfulList-Accent12" w:customStyle="1">
    <w:name w:val="Colorful List - Accent 12"/>
    <w:basedOn w:val="Normal"/>
    <w:uiPriority w:val="34"/>
    <w:qFormat w:val="1"/>
    <w:rsid w:val="00E527A9"/>
    <w:pPr>
      <w:ind w:left="720"/>
      <w:contextualSpacing w:val="1"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 w:val="1"/>
    <w:rsid w:val="00AC3822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 w:val="1"/>
    <w:rsid w:val="00AC3822"/>
    <w:pPr>
      <w:spacing w:after="100" w:afterAutospacing="1" w:before="100" w:before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 w:val="1"/>
    <w:unhideWhenUsed w:val="1"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 w:val="1"/>
    <w:rsid w:val="00465D15"/>
    <w:pPr>
      <w:ind w:left="720"/>
      <w:contextualSpacing w:val="1"/>
    </w:pPr>
  </w:style>
  <w:style w:type="paragraph" w:styleId="BodyTextIndent">
    <w:name w:val="Body Text Indent"/>
    <w:basedOn w:val="Normal"/>
    <w:link w:val="BodyTextIndentChar"/>
    <w:uiPriority w:val="99"/>
    <w:unhideWhenUsed w:val="1"/>
    <w:rsid w:val="00983BF9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 w:val="1"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 w:val="1"/>
    <w:locked w:val="1"/>
    <w:rsid w:val="000A2800"/>
    <w:rPr>
      <w:i w:val="1"/>
      <w:iCs w:val="1"/>
    </w:rPr>
  </w:style>
  <w:style w:type="paragraph" w:styleId="Revision">
    <w:name w:val="Revision"/>
    <w:hidden w:val="1"/>
    <w:uiPriority w:val="71"/>
    <w:semiHidden w:val="1"/>
    <w:rsid w:val="00F76D82"/>
    <w:rPr>
      <w:rFonts w:ascii="Arial" w:hAnsi="Arial"/>
      <w:sz w:val="22"/>
      <w:lang w:eastAsia="en-US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DB26E6"/>
    <w:rPr>
      <w:color w:val="605e5c"/>
      <w:shd w:color="auto" w:fill="e1dfdd" w:val="clear"/>
    </w:rPr>
  </w:style>
  <w:style w:type="character" w:styleId="bold" w:customStyle="1">
    <w:name w:val="bold"/>
    <w:basedOn w:val="DefaultParagraphFont"/>
    <w:rsid w:val="00E667C9"/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1462D"/>
    <w:rPr>
      <w:rFonts w:ascii="Cambria" w:hAnsi="Cambria"/>
      <w:i w:val="1"/>
      <w:iCs w:val="1"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 w:val="1"/>
    <w:locked w:val="1"/>
    <w:rsid w:val="0011462D"/>
    <w:pPr>
      <w:jc w:val="center"/>
    </w:pPr>
    <w:rPr>
      <w:b w:val="1"/>
    </w:rPr>
  </w:style>
  <w:style w:type="character" w:styleId="TitleChar" w:customStyle="1">
    <w:name w:val="Title Char"/>
    <w:basedOn w:val="DefaultParagraphFont"/>
    <w:link w:val="Title"/>
    <w:rsid w:val="0011462D"/>
    <w:rPr>
      <w:rFonts w:ascii="Arial" w:hAnsi="Arial"/>
      <w:b w:val="1"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11462D"/>
    <w:pPr>
      <w:spacing w:beforeAutospacing="1"/>
    </w:pPr>
    <w:rPr>
      <w:rFonts w:ascii="Calibri" w:eastAsia="Calibri" w:hAnsi="Calibri"/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11462D"/>
    <w:pPr>
      <w:keepLines w:val="1"/>
      <w:spacing w:after="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val="365f91" w:themeColor="accent1" w:themeShade="0000BF"/>
      <w:kern w:val="0"/>
      <w:lang w:val="en-US"/>
    </w:rPr>
  </w:style>
  <w:style w:type="paragraph" w:styleId="TOC2">
    <w:name w:val="toc 2"/>
    <w:basedOn w:val="Normal"/>
    <w:next w:val="Normal"/>
    <w:autoRedefine w:val="1"/>
    <w:uiPriority w:val="39"/>
    <w:unhideWhenUsed w:val="1"/>
    <w:locked w:val="1"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 w:val="1"/>
    <w:uiPriority w:val="39"/>
    <w:unhideWhenUsed w:val="1"/>
    <w:locked w:val="1"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 w:val="1"/>
    <w:uiPriority w:val="39"/>
    <w:unhideWhenUsed w:val="1"/>
    <w:locked w:val="1"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styleId="xmsonormal" w:customStyle="1">
    <w:name w:val="x_msonormal"/>
    <w:basedOn w:val="Normal"/>
    <w:rsid w:val="0011462D"/>
    <w:rPr>
      <w:rFonts w:ascii="Calibri" w:cs="Calibri" w:hAnsi="Calibri" w:eastAsiaTheme="minorHAnsi"/>
      <w:szCs w:val="22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DancingScript-regular.ttf"/><Relationship Id="rId4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t4+36tLP9XLNDbRfvcdE2Mn23A==">AMUW2mUkystd0+ycvgeJ14iWdkg56MJ0uWVRm6gXsoPUgIAJnoAYibVyNEfDpCZvzXEj1p4/CTCQQwD2Vs2KaovskKxdXVv/0BORNupzymVSVjkqoBHG2PU1iwHT56NZWl2L1fY15zxu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2022-03-17T11:29:00Z</dcterms:created>
  <dc:creator>Stephanie Mathivet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