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7030a0" w:space="1" w:sz="4" w:val="single"/>
          <w:left w:color="7030a0" w:space="4" w:sz="4" w:val="single"/>
          <w:bottom w:color="7030a0" w:space="1" w:sz="4" w:val="single"/>
          <w:right w:color="7030a0" w:space="4" w:sz="4" w:val="single"/>
        </w:pBdr>
        <w:spacing w:after="120" w:before="120" w:lineRule="auto"/>
        <w:jc w:val="center"/>
        <w:rPr>
          <w:rFonts w:ascii="Arial" w:cs="Arial" w:eastAsia="Arial" w:hAnsi="Arial"/>
          <w:sz w:val="28"/>
          <w:szCs w:val="28"/>
        </w:rPr>
      </w:pPr>
      <w:r w:rsidDel="00000000" w:rsidR="00000000" w:rsidRPr="00000000">
        <w:rPr/>
        <w:drawing>
          <wp:inline distB="0" distT="0" distL="114300" distR="114300">
            <wp:extent cx="1786255" cy="127063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86255" cy="12706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before="120"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03</w:t>
        <w:tab/>
        <w:t xml:space="preserve">Food safety and nutrition procedures </w:t>
      </w:r>
    </w:p>
    <w:p w:rsidR="00000000" w:rsidDel="00000000" w:rsidP="00000000" w:rsidRDefault="00000000" w:rsidRPr="00000000" w14:paraId="00000003">
      <w:pPr>
        <w:pStyle w:val="Heading1"/>
        <w:spacing w:after="120" w:before="120" w:line="360" w:lineRule="auto"/>
        <w:rPr>
          <w:b w:val="0"/>
          <w:sz w:val="28"/>
          <w:szCs w:val="28"/>
        </w:rPr>
      </w:pPr>
      <w:r w:rsidDel="00000000" w:rsidR="00000000" w:rsidRPr="00000000">
        <w:rPr>
          <w:sz w:val="28"/>
          <w:szCs w:val="28"/>
          <w:rtl w:val="0"/>
        </w:rPr>
        <w:t xml:space="preserve">03.5</w:t>
        <w:tab/>
        <w:t xml:space="preserve">Meeting dietary requirements</w:t>
      </w:r>
      <w:r w:rsidDel="00000000" w:rsidR="00000000" w:rsidRPr="00000000">
        <w:rPr>
          <w:rtl w:val="0"/>
        </w:rPr>
      </w:r>
    </w:p>
    <w:p w:rsidR="00000000" w:rsidDel="00000000" w:rsidP="00000000" w:rsidRDefault="00000000" w:rsidRPr="00000000" w14:paraId="00000004">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Snack and mealtimes are an important part of the day at Early Explorers Community Pre-Schools.</w:t>
      </w:r>
      <w:r w:rsidDel="00000000" w:rsidR="00000000" w:rsidRPr="00000000">
        <w:rPr>
          <w:rFonts w:ascii="Arial" w:cs="Arial" w:eastAsia="Arial" w:hAnsi="Arial"/>
          <w:sz w:val="22"/>
          <w:szCs w:val="22"/>
          <w:rtl w:val="0"/>
        </w:rPr>
        <w:t xml:space="preserve"> Eating represents a social time for children and adults and helps children to learn about healthy eating. We aim to provide nutritious food, which meets the children’s individual dietary needs and preferences.</w:t>
      </w:r>
    </w:p>
    <w:p w:rsidR="00000000" w:rsidDel="00000000" w:rsidP="00000000" w:rsidRDefault="00000000" w:rsidRPr="00000000" w14:paraId="00000005">
      <w:pPr>
        <w:numPr>
          <w:ilvl w:val="0"/>
          <w:numId w:val="1"/>
        </w:numPr>
        <w:spacing w:after="120" w:before="120" w:line="360" w:lineRule="auto"/>
        <w:ind w:left="357" w:hanging="357"/>
        <w:rPr>
          <w:rFonts w:ascii="Arial" w:cs="Arial" w:eastAsia="Arial" w:hAnsi="Arial"/>
          <w:b w:val="1"/>
          <w:color w:val="000000"/>
          <w:sz w:val="22"/>
          <w:szCs w:val="22"/>
        </w:rPr>
      </w:pPr>
      <w:r w:rsidDel="00000000" w:rsidR="00000000" w:rsidRPr="00000000">
        <w:rPr>
          <w:rFonts w:ascii="Arial" w:cs="Arial" w:eastAsia="Arial" w:hAnsi="Arial"/>
          <w:sz w:val="22"/>
          <w:szCs w:val="22"/>
          <w:rtl w:val="0"/>
        </w:rPr>
        <w:t xml:space="preserve">Staff discuss and record children’s dietary needs, allergies and any ethnic or cultural food preferences with their parents/carers. A child’s special dietary requirements are recorded on registration to the setting and information is shared with all staff. </w:t>
      </w:r>
      <w:r w:rsidDel="00000000" w:rsidR="00000000" w:rsidRPr="00000000">
        <w:rPr>
          <w:rFonts w:ascii="Arial" w:cs="Arial" w:eastAsia="Arial" w:hAnsi="Arial"/>
          <w:b w:val="1"/>
          <w:sz w:val="22"/>
          <w:szCs w:val="22"/>
          <w:rtl w:val="0"/>
        </w:rPr>
        <w:t xml:space="preserve"> This continues as an ongoing dialogue with all parents throughout their time at Early Explorers Community Pre-Schools</w:t>
      </w:r>
      <w:r w:rsidDel="00000000" w:rsidR="00000000" w:rsidRPr="00000000">
        <w:rPr>
          <w:rtl w:val="0"/>
        </w:rPr>
      </w:r>
    </w:p>
    <w:p w:rsidR="00000000" w:rsidDel="00000000" w:rsidP="00000000" w:rsidRDefault="00000000" w:rsidRPr="00000000" w14:paraId="00000006">
      <w:pPr>
        <w:numPr>
          <w:ilvl w:val="0"/>
          <w:numId w:val="1"/>
        </w:numPr>
        <w:spacing w:after="120" w:before="120" w:line="360" w:lineRule="auto"/>
        <w:ind w:left="357" w:hanging="357"/>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If a child has a known food allergy, procedure 04.4 Allergies and food intolerance is followed.</w:t>
      </w:r>
      <w:r w:rsidDel="00000000" w:rsidR="00000000" w:rsidRPr="00000000">
        <w:rPr>
          <w:rtl w:val="0"/>
        </w:rPr>
      </w:r>
    </w:p>
    <w:p w:rsidR="00000000" w:rsidDel="00000000" w:rsidP="00000000" w:rsidRDefault="00000000" w:rsidRPr="00000000" w14:paraId="00000007">
      <w:pPr>
        <w:numPr>
          <w:ilvl w:val="0"/>
          <w:numId w:val="1"/>
        </w:numPr>
        <w:spacing w:after="120" w:before="120" w:line="360" w:lineRule="auto"/>
        <w:ind w:left="357" w:hanging="357"/>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Staff record information about each child’s dietary needs in the individual child’s registration form; parents/carers sign the form to signify that it is correct.</w:t>
      </w:r>
      <w:r w:rsidDel="00000000" w:rsidR="00000000" w:rsidRPr="00000000">
        <w:rPr>
          <w:rtl w:val="0"/>
        </w:rPr>
      </w:r>
    </w:p>
    <w:p w:rsidR="00000000" w:rsidDel="00000000" w:rsidP="00000000" w:rsidRDefault="00000000" w:rsidRPr="00000000" w14:paraId="00000008">
      <w:pPr>
        <w:numPr>
          <w:ilvl w:val="0"/>
          <w:numId w:val="1"/>
        </w:numPr>
        <w:spacing w:after="120" w:before="120" w:line="360" w:lineRule="auto"/>
        <w:ind w:left="357" w:hanging="357"/>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Up-to-date information about individual children’s dietary needs is displayed so that all staff and volunteers are fully informed.</w:t>
      </w:r>
      <w:r w:rsidDel="00000000" w:rsidR="00000000" w:rsidRPr="00000000">
        <w:rPr>
          <w:rtl w:val="0"/>
        </w:rPr>
      </w:r>
    </w:p>
    <w:p w:rsidR="00000000" w:rsidDel="00000000" w:rsidP="00000000" w:rsidRDefault="00000000" w:rsidRPr="00000000" w14:paraId="00000009">
      <w:pPr>
        <w:numPr>
          <w:ilvl w:val="0"/>
          <w:numId w:val="1"/>
        </w:numPr>
        <w:spacing w:after="120" w:before="120" w:line="360" w:lineRule="auto"/>
        <w:ind w:left="357" w:hanging="357"/>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Staff ensure that children receive only food and drink that is consistent with their dietary needs and cultural or ethnic preferences, as well as their parent/carer’s wishes. </w:t>
      </w:r>
      <w:r w:rsidDel="00000000" w:rsidR="00000000" w:rsidRPr="00000000">
        <w:rPr>
          <w:rFonts w:ascii="Arial" w:cs="Arial" w:eastAsia="Arial" w:hAnsi="Arial"/>
          <w:sz w:val="22"/>
          <w:szCs w:val="22"/>
          <w:rtl w:val="0"/>
        </w:rPr>
        <w:t xml:space="preserve">At each mealtime, a member of staff is responsible for checking that the food provided meets the dietary requirements for each child.</w:t>
      </w:r>
      <w:r w:rsidDel="00000000" w:rsidR="00000000" w:rsidRPr="00000000">
        <w:rPr>
          <w:rtl w:val="0"/>
        </w:rPr>
      </w:r>
    </w:p>
    <w:p w:rsidR="00000000" w:rsidDel="00000000" w:rsidP="00000000" w:rsidRDefault="00000000" w:rsidRPr="00000000" w14:paraId="0000000A">
      <w:pPr>
        <w:numPr>
          <w:ilvl w:val="0"/>
          <w:numId w:val="1"/>
        </w:numPr>
        <w:spacing w:after="120" w:before="120" w:line="360" w:lineRule="auto"/>
        <w:ind w:left="357" w:hanging="357"/>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Staff aim to include food diets from children’s cultural backgrounds, providing children with familiar foods and introducing them to new ones.</w:t>
      </w:r>
      <w:r w:rsidDel="00000000" w:rsidR="00000000" w:rsidRPr="00000000">
        <w:rPr>
          <w:rtl w:val="0"/>
        </w:rPr>
      </w:r>
    </w:p>
    <w:p w:rsidR="00000000" w:rsidDel="00000000" w:rsidP="00000000" w:rsidRDefault="00000000" w:rsidRPr="00000000" w14:paraId="0000000B">
      <w:pPr>
        <w:numPr>
          <w:ilvl w:val="0"/>
          <w:numId w:val="1"/>
        </w:numPr>
        <w:spacing w:after="120" w:before="120" w:line="360" w:lineRule="auto"/>
        <w:ind w:left="357" w:hanging="357"/>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Through on-going discussion with parents/carers and research by staff, staff obtain information about the dietary rules of religious groups to which children and their parents belong, and of vegetarians and vegans, as well as food allergies. Staff take account of this information when providing food and drink.</w:t>
      </w:r>
      <w:r w:rsidDel="00000000" w:rsidR="00000000" w:rsidRPr="00000000">
        <w:rPr>
          <w:rtl w:val="0"/>
        </w:rPr>
      </w:r>
    </w:p>
    <w:p w:rsidR="00000000" w:rsidDel="00000000" w:rsidP="00000000" w:rsidRDefault="00000000" w:rsidRPr="00000000" w14:paraId="0000000C">
      <w:pPr>
        <w:numPr>
          <w:ilvl w:val="0"/>
          <w:numId w:val="1"/>
        </w:numPr>
        <w:spacing w:after="120" w:before="120" w:line="360" w:lineRule="auto"/>
        <w:ind w:left="357" w:hanging="357"/>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Staff provide a vegetarian alternative when meat and fish are offered and make every effort to ensure Halal meat or Kosher food is available to children who require it.</w:t>
      </w:r>
      <w:r w:rsidDel="00000000" w:rsidR="00000000" w:rsidRPr="00000000">
        <w:rPr>
          <w:rtl w:val="0"/>
        </w:rPr>
      </w:r>
    </w:p>
    <w:p w:rsidR="00000000" w:rsidDel="00000000" w:rsidP="00000000" w:rsidRDefault="00000000" w:rsidRPr="00000000" w14:paraId="0000000D">
      <w:pPr>
        <w:numPr>
          <w:ilvl w:val="0"/>
          <w:numId w:val="1"/>
        </w:numPr>
        <w:spacing w:after="120" w:before="120" w:line="360" w:lineRule="auto"/>
        <w:ind w:left="357" w:hanging="357"/>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Where it is not possible to source and provide Halal meat or Kosher food, a vegetarian option is available; this will be discussed and agreed with parents at the time of the child’s registration.</w:t>
      </w:r>
      <w:r w:rsidDel="00000000" w:rsidR="00000000" w:rsidRPr="00000000">
        <w:rPr>
          <w:rtl w:val="0"/>
        </w:rPr>
      </w:r>
    </w:p>
    <w:p w:rsidR="00000000" w:rsidDel="00000000" w:rsidP="00000000" w:rsidRDefault="00000000" w:rsidRPr="00000000" w14:paraId="0000000E">
      <w:pPr>
        <w:numPr>
          <w:ilvl w:val="0"/>
          <w:numId w:val="1"/>
        </w:numPr>
        <w:spacing w:after="120" w:before="120" w:line="360" w:lineRule="auto"/>
        <w:ind w:left="357" w:hanging="357"/>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All staff show sensitivity in providing for children’s diets, allergies and cultural or ethnic food preferences. A child’s diet or allergy is never used as a label for the child, they are not made to feel ‘singled out’ because of their diet, allergy or cultural/ethnic food preferences.</w:t>
      </w:r>
      <w:r w:rsidDel="00000000" w:rsidR="00000000" w:rsidRPr="00000000">
        <w:rPr>
          <w:rtl w:val="0"/>
        </w:rPr>
      </w:r>
    </w:p>
    <w:p w:rsidR="00000000" w:rsidDel="00000000" w:rsidP="00000000" w:rsidRDefault="00000000" w:rsidRPr="00000000" w14:paraId="0000000F">
      <w:pPr>
        <w:numPr>
          <w:ilvl w:val="0"/>
          <w:numId w:val="1"/>
        </w:numPr>
        <w:spacing w:after="120" w:before="120" w:line="360" w:lineRule="auto"/>
        <w:ind w:left="357" w:hanging="357"/>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Fresh drinking water is available throughout the day. Staff inform children how to obtain the drinking water and that they can ask for water at any time during the day.</w:t>
      </w:r>
      <w:r w:rsidDel="00000000" w:rsidR="00000000" w:rsidRPr="00000000">
        <w:rPr>
          <w:rtl w:val="0"/>
        </w:rPr>
      </w:r>
    </w:p>
    <w:p w:rsidR="00000000" w:rsidDel="00000000" w:rsidP="00000000" w:rsidRDefault="00000000" w:rsidRPr="00000000" w14:paraId="00000010">
      <w:pPr>
        <w:numPr>
          <w:ilvl w:val="0"/>
          <w:numId w:val="1"/>
        </w:numPr>
        <w:spacing w:after="120" w:before="120" w:line="360" w:lineRule="auto"/>
        <w:ind w:left="357" w:hanging="357"/>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Meal and snack times are organised as social occasions.</w:t>
      </w:r>
      <w:r w:rsidDel="00000000" w:rsidR="00000000" w:rsidRPr="00000000">
        <w:rPr>
          <w:rtl w:val="0"/>
        </w:rPr>
      </w:r>
    </w:p>
    <w:p w:rsidR="00000000" w:rsidDel="00000000" w:rsidP="00000000" w:rsidRDefault="00000000" w:rsidRPr="00000000" w14:paraId="00000011">
      <w:pP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Fussy/faddy eating</w:t>
      </w:r>
    </w:p>
    <w:p w:rsidR="00000000" w:rsidDel="00000000" w:rsidP="00000000" w:rsidRDefault="00000000" w:rsidRPr="00000000" w14:paraId="00000012">
      <w:pPr>
        <w:numPr>
          <w:ilvl w:val="0"/>
          <w:numId w:val="1"/>
        </w:numPr>
        <w:spacing w:after="120" w:before="120" w:line="360" w:lineRule="auto"/>
        <w:ind w:left="357" w:hanging="357"/>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Children who are showing signs of </w:t>
      </w:r>
      <w:r w:rsidDel="00000000" w:rsidR="00000000" w:rsidRPr="00000000">
        <w:rPr>
          <w:rFonts w:ascii="Arial" w:cs="Arial" w:eastAsia="Arial" w:hAnsi="Arial"/>
          <w:sz w:val="22"/>
          <w:szCs w:val="22"/>
          <w:rtl w:val="0"/>
        </w:rPr>
        <w:t xml:space="preserve">‘strong food preferences, or aversions to food ’ are not forced to eat anything they do not want to. </w:t>
      </w:r>
      <w:r w:rsidDel="00000000" w:rsidR="00000000" w:rsidRPr="00000000">
        <w:rPr>
          <w:rtl w:val="0"/>
        </w:rPr>
      </w:r>
    </w:p>
    <w:p w:rsidR="00000000" w:rsidDel="00000000" w:rsidP="00000000" w:rsidRDefault="00000000" w:rsidRPr="00000000" w14:paraId="00000013">
      <w:pPr>
        <w:numPr>
          <w:ilvl w:val="0"/>
          <w:numId w:val="1"/>
        </w:numPr>
        <w:spacing w:after="120" w:before="120" w:line="360" w:lineRule="auto"/>
        <w:ind w:left="357" w:hanging="357"/>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Staff recognise the signs that a child has had enough and remove uneaten food without comment.</w:t>
      </w:r>
      <w:r w:rsidDel="00000000" w:rsidR="00000000" w:rsidRPr="00000000">
        <w:rPr>
          <w:rtl w:val="0"/>
        </w:rPr>
      </w:r>
    </w:p>
    <w:p w:rsidR="00000000" w:rsidDel="00000000" w:rsidP="00000000" w:rsidRDefault="00000000" w:rsidRPr="00000000" w14:paraId="00000014">
      <w:pPr>
        <w:numPr>
          <w:ilvl w:val="0"/>
          <w:numId w:val="1"/>
        </w:numPr>
        <w:spacing w:after="120" w:before="120" w:line="360" w:lineRule="auto"/>
        <w:ind w:left="357" w:hanging="357"/>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Children are not made to stay at the table after others have left if they refuse to eat certain items of food.</w:t>
      </w:r>
      <w:r w:rsidDel="00000000" w:rsidR="00000000" w:rsidRPr="00000000">
        <w:rPr>
          <w:rtl w:val="0"/>
        </w:rPr>
      </w:r>
    </w:p>
    <w:p w:rsidR="00000000" w:rsidDel="00000000" w:rsidP="00000000" w:rsidRDefault="00000000" w:rsidRPr="00000000" w14:paraId="00000015">
      <w:pPr>
        <w:numPr>
          <w:ilvl w:val="0"/>
          <w:numId w:val="1"/>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Staff work in partnership with parents/carers to support them with children who are showing signs of </w:t>
      </w:r>
      <w:r w:rsidDel="00000000" w:rsidR="00000000" w:rsidRPr="00000000">
        <w:rPr>
          <w:rFonts w:ascii="Arial" w:cs="Arial" w:eastAsia="Arial" w:hAnsi="Arial"/>
          <w:sz w:val="22"/>
          <w:szCs w:val="22"/>
          <w:rtl w:val="0"/>
        </w:rPr>
        <w:t xml:space="preserve">‘food preference or aversion’ and sign post them to further advice, for example, How to Manage Simple Faddy Eating in Toddlers (Infant &amp; Toddler Forum) </w:t>
      </w:r>
      <w:hyperlink r:id="rId8">
        <w:r w:rsidDel="00000000" w:rsidR="00000000" w:rsidRPr="00000000">
          <w:rPr>
            <w:rFonts w:ascii="Arial" w:cs="Arial" w:eastAsia="Arial" w:hAnsi="Arial"/>
            <w:color w:val="0000ff"/>
            <w:sz w:val="22"/>
            <w:szCs w:val="22"/>
            <w:u w:val="single"/>
            <w:rtl w:val="0"/>
          </w:rPr>
          <w:t xml:space="preserve">https://infantandtoddlerforum.org/health-and-childcare-professionals/factsheets/</w:t>
        </w:r>
      </w:hyperlink>
      <w:r w:rsidDel="00000000" w:rsidR="00000000" w:rsidRPr="00000000">
        <w:rPr>
          <w:rtl w:val="0"/>
        </w:rPr>
      </w:r>
    </w:p>
    <w:sectPr>
      <w:headerReference r:id="rId9" w:type="default"/>
      <w:footerReference r:id="rId10" w:type="default"/>
      <w:pgSz w:h="16838" w:w="11906" w:orient="portrait"/>
      <w:pgMar w:bottom="720" w:top="720" w:left="720" w:right="720" w:header="709" w:footer="709"/>
      <w:pgNumType w:start="3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1"/>
        <w:smallCaps w:val="0"/>
        <w:strike w:val="0"/>
        <w:color w:val="ff0000"/>
        <w:sz w:val="20"/>
        <w:szCs w:val="20"/>
        <w:u w:val="none"/>
        <w:shd w:fill="auto" w:val="clear"/>
        <w:vertAlign w:val="baseline"/>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Policies &amp; Procedures for the EYFS 2025/26 (Early Years Alliance 2025)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bl>
    <w:tblPr>
      <w:tblStyle w:val="Table1"/>
      <w:tblW w:w="10455.0" w:type="dxa"/>
      <w:jc w:val="left"/>
      <w:tblLayout w:type="fixed"/>
      <w:tblLook w:val="0600"/>
    </w:tblPr>
    <w:tblGrid>
      <w:gridCol w:w="3485"/>
      <w:gridCol w:w="3485"/>
      <w:gridCol w:w="3485"/>
      <w:tblGridChange w:id="0">
        <w:tblGrid>
          <w:gridCol w:w="3485"/>
          <w:gridCol w:w="3485"/>
          <w:gridCol w:w="3485"/>
        </w:tblGrid>
      </w:tblGridChange>
    </w:tblGrid>
    <w:tr>
      <w:trPr>
        <w:cantSplit w:val="0"/>
        <w:trHeight w:val="300" w:hRule="atLeast"/>
        <w:tblHeader w:val="0"/>
      </w:trPr>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1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6A400D"/>
    <w:rPr>
      <w:rFonts w:eastAsia="Times New Roman"/>
      <w:b w:val="1"/>
      <w:bCs w:val="1"/>
      <w:kern w:val="32"/>
      <w:sz w:val="32"/>
      <w:szCs w:val="32"/>
    </w:rPr>
  </w:style>
  <w:style w:type="paragraph" w:styleId="Header">
    <w:name w:val="header"/>
    <w:basedOn w:val="Normal"/>
    <w:link w:val="HeaderChar"/>
    <w:uiPriority w:val="99"/>
    <w:unhideWhenUsed w:val="1"/>
    <w:rsid w:val="00327B06"/>
    <w:pPr>
      <w:tabs>
        <w:tab w:val="center" w:pos="4513"/>
        <w:tab w:val="right" w:pos="9026"/>
      </w:tabs>
    </w:pPr>
  </w:style>
  <w:style w:type="character" w:styleId="HeaderChar" w:customStyle="1">
    <w:name w:val="Header Char"/>
    <w:basedOn w:val="DefaultParagraphFont"/>
    <w:link w:val="Header"/>
    <w:uiPriority w:val="99"/>
    <w:rsid w:val="00327B06"/>
    <w:rPr>
      <w:rFonts w:ascii="Times New Roman" w:cs="Times New Roman" w:eastAsia="Times New Roman" w:hAnsi="Times New Roman"/>
      <w:sz w:val="24"/>
    </w:rPr>
  </w:style>
  <w:style w:type="paragraph" w:styleId="Footer">
    <w:name w:val="footer"/>
    <w:basedOn w:val="Normal"/>
    <w:link w:val="FooterChar"/>
    <w:uiPriority w:val="99"/>
    <w:unhideWhenUsed w:val="1"/>
    <w:rsid w:val="00327B06"/>
    <w:pPr>
      <w:tabs>
        <w:tab w:val="center" w:pos="4513"/>
        <w:tab w:val="right" w:pos="9026"/>
      </w:tabs>
    </w:pPr>
  </w:style>
  <w:style w:type="character" w:styleId="FooterChar" w:customStyle="1">
    <w:name w:val="Footer Char"/>
    <w:basedOn w:val="DefaultParagraphFont"/>
    <w:link w:val="Footer"/>
    <w:uiPriority w:val="99"/>
    <w:rsid w:val="00327B06"/>
    <w:rPr>
      <w:rFonts w:ascii="Times New Roman" w:cs="Times New Roman" w:eastAsia="Times New Roman" w:hAnsi="Times New Roman"/>
      <w:sz w:val="24"/>
    </w:rPr>
  </w:style>
  <w:style w:type="paragraph" w:styleId="BalloonText">
    <w:name w:val="Balloon Text"/>
    <w:basedOn w:val="Normal"/>
    <w:link w:val="BalloonTextChar"/>
    <w:uiPriority w:val="99"/>
    <w:semiHidden w:val="1"/>
    <w:unhideWhenUsed w:val="1"/>
    <w:rsid w:val="00327B06"/>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27B06"/>
    <w:rPr>
      <w:rFonts w:ascii="Tahoma" w:cs="Tahoma" w:eastAsia="Times New Roman" w:hAnsi="Tahoma"/>
      <w:sz w:val="16"/>
      <w:szCs w:val="16"/>
    </w:rPr>
  </w:style>
  <w:style w:type="character" w:styleId="Hyperlink">
    <w:name w:val="Hyperlink"/>
    <w:basedOn w:val="DefaultParagraphFont"/>
    <w:uiPriority w:val="99"/>
    <w:unhideWhenUsed w:val="1"/>
    <w:rsid w:val="00E031C6"/>
    <w:rPr>
      <w:color w:val="0000ff"/>
      <w:u w:val="single"/>
    </w:rPr>
  </w:style>
  <w:style w:type="character" w:styleId="CommentReference">
    <w:name w:val="annotation reference"/>
    <w:basedOn w:val="DefaultParagraphFont"/>
    <w:uiPriority w:val="99"/>
    <w:semiHidden w:val="1"/>
    <w:unhideWhenUsed w:val="1"/>
    <w:rsid w:val="006E5C62"/>
    <w:rPr>
      <w:sz w:val="16"/>
      <w:szCs w:val="16"/>
    </w:rPr>
  </w:style>
  <w:style w:type="paragraph" w:styleId="CommentText">
    <w:name w:val="annotation text"/>
    <w:basedOn w:val="Normal"/>
    <w:link w:val="CommentTextChar"/>
    <w:uiPriority w:val="99"/>
    <w:semiHidden w:val="1"/>
    <w:unhideWhenUsed w:val="1"/>
    <w:rsid w:val="006E5C62"/>
    <w:rPr>
      <w:sz w:val="20"/>
      <w:szCs w:val="20"/>
    </w:rPr>
  </w:style>
  <w:style w:type="character" w:styleId="CommentTextChar" w:customStyle="1">
    <w:name w:val="Comment Text Char"/>
    <w:basedOn w:val="DefaultParagraphFont"/>
    <w:link w:val="CommentText"/>
    <w:uiPriority w:val="99"/>
    <w:semiHidden w:val="1"/>
    <w:rsid w:val="006E5C62"/>
    <w:rPr>
      <w:rFonts w:ascii="Times New Roman" w:cs="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val="1"/>
    <w:unhideWhenUsed w:val="1"/>
    <w:rsid w:val="006E5C62"/>
    <w:rPr>
      <w:b w:val="1"/>
      <w:bCs w:val="1"/>
    </w:rPr>
  </w:style>
  <w:style w:type="character" w:styleId="CommentSubjectChar" w:customStyle="1">
    <w:name w:val="Comment Subject Char"/>
    <w:basedOn w:val="CommentTextChar"/>
    <w:link w:val="CommentSubject"/>
    <w:uiPriority w:val="99"/>
    <w:semiHidden w:val="1"/>
    <w:rsid w:val="006E5C62"/>
    <w:rPr>
      <w:rFonts w:ascii="Times New Roman" w:cs="Times New Roman" w:eastAsia="Times New Roman" w:hAnsi="Times New Roman"/>
      <w:b w:val="1"/>
      <w:bCs w:val="1"/>
      <w:sz w:val="20"/>
      <w:szCs w:val="20"/>
    </w:rPr>
  </w:style>
  <w:style w:type="character" w:styleId="FollowedHyperlink">
    <w:name w:val="FollowedHyperlink"/>
    <w:basedOn w:val="DefaultParagraphFont"/>
    <w:uiPriority w:val="99"/>
    <w:semiHidden w:val="1"/>
    <w:unhideWhenUsed w:val="1"/>
    <w:rsid w:val="00B215FA"/>
    <w:rPr>
      <w:color w:val="800080"/>
      <w:u w:val="single"/>
    </w:rPr>
  </w:style>
  <w:style w:type="table" w:styleId="TableGrid">
    <w:name w:val="Table Grid"/>
    <w:basedOn w:val="TableNormal"/>
    <w:uiPriority w:val="59"/>
    <w:rsid w:val="00996F5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Indent">
    <w:name w:val="Body Text Indent"/>
    <w:basedOn w:val="Normal"/>
    <w:link w:val="BodyTextIndentChar"/>
    <w:uiPriority w:val="99"/>
    <w:semiHidden w:val="1"/>
    <w:unhideWhenUsed w:val="1"/>
    <w:rsid w:val="00CE593D"/>
    <w:pPr>
      <w:spacing w:after="120"/>
      <w:ind w:left="283"/>
    </w:pPr>
  </w:style>
  <w:style w:type="character" w:styleId="BodyTextIndentChar" w:customStyle="1">
    <w:name w:val="Body Text Indent Char"/>
    <w:basedOn w:val="DefaultParagraphFont"/>
    <w:link w:val="BodyTextIndent"/>
    <w:uiPriority w:val="99"/>
    <w:semiHidden w:val="1"/>
    <w:rsid w:val="00CE593D"/>
    <w:rPr>
      <w:rFonts w:ascii="Times New Roman" w:cs="Times New Roman" w:eastAsia="Times New Roman" w:hAnsi="Times New Roman"/>
      <w:sz w:val="24"/>
      <w:szCs w:val="24"/>
      <w:lang w:eastAsia="en-US"/>
    </w:rPr>
  </w:style>
  <w:style w:type="paragraph" w:styleId="ListParagraph">
    <w:name w:val="List Paragraph"/>
    <w:basedOn w:val="Normal"/>
    <w:uiPriority w:val="34"/>
    <w:qFormat w:val="1"/>
    <w:rsid w:val="00C452FA"/>
    <w:pPr>
      <w:ind w:left="720"/>
      <w:contextualSpacing w:val="1"/>
    </w:pPr>
  </w:style>
  <w:style w:type="paragraph" w:styleId="PlainText">
    <w:name w:val="Plain Text"/>
    <w:basedOn w:val="Normal"/>
    <w:link w:val="PlainTextChar"/>
    <w:uiPriority w:val="99"/>
    <w:semiHidden w:val="1"/>
    <w:unhideWhenUsed w:val="1"/>
    <w:rsid w:val="000A5D27"/>
    <w:rPr>
      <w:rFonts w:ascii="Calibri" w:hAnsi="Calibri" w:cstheme="minorBidi" w:eastAsiaTheme="minorHAnsi"/>
      <w:sz w:val="22"/>
      <w:szCs w:val="21"/>
    </w:rPr>
  </w:style>
  <w:style w:type="character" w:styleId="PlainTextChar" w:customStyle="1">
    <w:name w:val="Plain Text Char"/>
    <w:basedOn w:val="DefaultParagraphFont"/>
    <w:link w:val="PlainText"/>
    <w:uiPriority w:val="99"/>
    <w:semiHidden w:val="1"/>
    <w:rsid w:val="000A5D27"/>
    <w:rPr>
      <w:rFonts w:ascii="Calibri" w:hAnsi="Calibri" w:cstheme="minorBidi" w:eastAsiaTheme="minorHAnsi"/>
      <w:sz w:val="22"/>
      <w:szCs w:val="21"/>
      <w:lang w:eastAsia="en-US"/>
    </w:rPr>
  </w:style>
  <w:style w:type="character" w:styleId="Heading2Char" w:customStyle="1">
    <w:name w:val="Heading 2 Char"/>
    <w:basedOn w:val="DefaultParagraphFont"/>
    <w:link w:val="Heading2"/>
    <w:uiPriority w:val="9"/>
    <w:semiHidden w:val="1"/>
    <w:rsid w:val="00382ED2"/>
    <w:rPr>
      <w:rFonts w:asciiTheme="majorHAnsi" w:cstheme="majorBidi" w:eastAsiaTheme="majorEastAsia" w:hAnsiTheme="majorHAnsi"/>
      <w:color w:val="2e74b5" w:themeColor="accent1" w:themeShade="0000BF"/>
      <w:sz w:val="26"/>
      <w:szCs w:val="26"/>
      <w:lang w:eastAsia="en-US"/>
    </w:rPr>
  </w:style>
  <w:style w:type="character" w:styleId="UnresolvedMention">
    <w:name w:val="Unresolved Mention"/>
    <w:basedOn w:val="DefaultParagraphFont"/>
    <w:uiPriority w:val="99"/>
    <w:semiHidden w:val="1"/>
    <w:unhideWhenUsed w:val="1"/>
    <w:rsid w:val="000F5D71"/>
    <w:rPr>
      <w:color w:val="605e5c"/>
      <w:shd w:color="auto" w:fill="e1dfdd" w:val="clear"/>
    </w:rPr>
  </w:style>
  <w:style w:type="paragraph" w:styleId="Revision">
    <w:name w:val="Revision"/>
    <w:hidden w:val="1"/>
    <w:uiPriority w:val="99"/>
    <w:semiHidden w:val="1"/>
    <w:rsid w:val="003C10F9"/>
    <w:rPr>
      <w:rFonts w:ascii="Times New Roman" w:cs="Times New Roman" w:eastAsia="Times New Roman" w:hAnsi="Times New Roman"/>
      <w:sz w:val="24"/>
      <w:szCs w:val="24"/>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infantandtoddlerforum.org/health-and-childcare-professionals/factshee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Wae/7NKZ0kZRW1g6KFzo0we+Iw==">CgMxLjA4AHIhMUdNN2xHTlhLZHJGaXNrT0IwQVYzdm5tV1BLU1AxbjVp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2024-01-02T15:53:00.0000000Z</dcterms:created>
  <dc:creator>halle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