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rFonts w:ascii="Arial" w:cs="Arial" w:eastAsia="Arial" w:hAnsi="Arial"/>
          <w:sz w:val="28"/>
          <w:szCs w:val="28"/>
        </w:rPr>
      </w:pPr>
      <w:bookmarkStart w:colFirst="0" w:colLast="0" w:name="_heading=h.6ijg2k75pgy7" w:id="0"/>
      <w:bookmarkEnd w:id="0"/>
      <w:r w:rsidDel="00000000" w:rsidR="00000000" w:rsidRPr="00000000">
        <w:rPr>
          <w:rtl w:val="0"/>
        </w:rPr>
      </w:r>
    </w:p>
    <w:p w:rsidR="00000000" w:rsidDel="00000000" w:rsidP="00000000" w:rsidRDefault="00000000" w:rsidRPr="00000000" w14:paraId="00000002">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bookmarkStart w:colFirst="0" w:colLast="0" w:name="_heading=h.g2hsl6de40rr" w:id="1"/>
      <w:bookmarkEnd w:id="1"/>
      <w:r w:rsidDel="00000000" w:rsidR="00000000" w:rsidRPr="00000000">
        <w:rPr>
          <w:rtl w:val="0"/>
        </w:rPr>
      </w:r>
    </w:p>
    <w:p w:rsidR="00000000" w:rsidDel="00000000" w:rsidP="00000000" w:rsidRDefault="00000000" w:rsidRPr="00000000" w14:paraId="00000004">
      <w:pPr>
        <w:spacing w:after="120" w:before="120" w:line="360" w:lineRule="auto"/>
        <w:rPr>
          <w:rFonts w:ascii="Arial" w:cs="Arial" w:eastAsia="Arial" w:hAnsi="Arial"/>
          <w:sz w:val="28"/>
          <w:szCs w:val="28"/>
        </w:rPr>
      </w:pPr>
      <w:bookmarkStart w:colFirst="0" w:colLast="0" w:name="_heading=h.8lxyjrjhxjpe" w:id="2"/>
      <w:bookmarkEnd w:id="2"/>
      <w:r w:rsidDel="00000000" w:rsidR="00000000" w:rsidRPr="00000000">
        <w:rPr>
          <w:rFonts w:ascii="Arial" w:cs="Arial" w:eastAsia="Arial" w:hAnsi="Arial"/>
          <w:sz w:val="28"/>
          <w:szCs w:val="28"/>
          <w:rtl w:val="0"/>
        </w:rPr>
        <w:t xml:space="preserve">09</w:t>
        <w:tab/>
        <w:t xml:space="preserve">Early years practice procedures</w:t>
      </w:r>
    </w:p>
    <w:p w:rsidR="00000000" w:rsidDel="00000000" w:rsidP="00000000" w:rsidRDefault="00000000" w:rsidRPr="00000000" w14:paraId="00000005">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09.16 Walks</w:t>
      </w:r>
    </w:p>
    <w:p w:rsidR="00000000" w:rsidDel="00000000" w:rsidP="00000000" w:rsidRDefault="00000000" w:rsidRPr="00000000" w14:paraId="00000006">
      <w:pPr>
        <w:pStyle w:val="Heading3"/>
        <w:keepNext w:val="0"/>
        <w:keepLines w:val="0"/>
        <w:tabs>
          <w:tab w:val="left" w:leader="none" w:pos="3844"/>
        </w:tabs>
        <w:rPr>
          <w:rFonts w:ascii="Arial" w:cs="Arial" w:eastAsia="Arial" w:hAnsi="Arial"/>
          <w:sz w:val="26"/>
          <w:szCs w:val="26"/>
        </w:rPr>
      </w:pPr>
      <w:bookmarkStart w:colFirst="0" w:colLast="0" w:name="_heading=h.ilamt0adrd6k" w:id="3"/>
      <w:bookmarkEnd w:id="3"/>
      <w:r w:rsidDel="00000000" w:rsidR="00000000" w:rsidRPr="00000000">
        <w:rPr>
          <w:rFonts w:ascii="Arial" w:cs="Arial" w:eastAsia="Arial" w:hAnsi="Arial"/>
          <w:sz w:val="26"/>
          <w:szCs w:val="26"/>
          <w:rtl w:val="0"/>
        </w:rPr>
        <w:t xml:space="preserve">1. Start with the basics of road safety for young children</w:t>
      </w:r>
    </w:p>
    <w:p w:rsidR="00000000" w:rsidDel="00000000" w:rsidP="00000000" w:rsidRDefault="00000000" w:rsidRPr="00000000" w14:paraId="00000007">
      <w:pPr>
        <w:numPr>
          <w:ilvl w:val="0"/>
          <w:numId w:val="8"/>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Hold hands or use walking ropes</w:t>
      </w:r>
      <w:r w:rsidDel="00000000" w:rsidR="00000000" w:rsidRPr="00000000">
        <w:rPr>
          <w:rFonts w:ascii="Arial" w:cs="Arial" w:eastAsia="Arial" w:hAnsi="Arial"/>
          <w:sz w:val="22"/>
          <w:szCs w:val="22"/>
          <w:rtl w:val="0"/>
        </w:rPr>
        <w:t xml:space="preserve"> so children stay together.</w:t>
        <w:br w:type="textWrapping"/>
      </w:r>
    </w:p>
    <w:p w:rsidR="00000000" w:rsidDel="00000000" w:rsidP="00000000" w:rsidRDefault="00000000" w:rsidRPr="00000000" w14:paraId="00000008">
      <w:pPr>
        <w:numPr>
          <w:ilvl w:val="0"/>
          <w:numId w:val="8"/>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Always stop, look, and listen</w:t>
      </w:r>
      <w:r w:rsidDel="00000000" w:rsidR="00000000" w:rsidRPr="00000000">
        <w:rPr>
          <w:rFonts w:ascii="Arial" w:cs="Arial" w:eastAsia="Arial" w:hAnsi="Arial"/>
          <w:sz w:val="22"/>
          <w:szCs w:val="22"/>
          <w:rtl w:val="0"/>
        </w:rPr>
        <w:t xml:space="preserve"> before crossing.</w:t>
        <w:br w:type="textWrapping"/>
      </w:r>
    </w:p>
    <w:p w:rsidR="00000000" w:rsidDel="00000000" w:rsidP="00000000" w:rsidRDefault="00000000" w:rsidRPr="00000000" w14:paraId="00000009">
      <w:pPr>
        <w:numPr>
          <w:ilvl w:val="0"/>
          <w:numId w:val="8"/>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Use safe crossing points</w:t>
      </w:r>
      <w:r w:rsidDel="00000000" w:rsidR="00000000" w:rsidRPr="00000000">
        <w:rPr>
          <w:rFonts w:ascii="Arial" w:cs="Arial" w:eastAsia="Arial" w:hAnsi="Arial"/>
          <w:sz w:val="22"/>
          <w:szCs w:val="22"/>
          <w:rtl w:val="0"/>
        </w:rPr>
        <w:t xml:space="preserve"> wherever possible (zebra crossings, pedestrian lights).</w:t>
        <w:br w:type="textWrapping"/>
      </w:r>
    </w:p>
    <w:p w:rsidR="00000000" w:rsidDel="00000000" w:rsidP="00000000" w:rsidRDefault="00000000" w:rsidRPr="00000000" w14:paraId="0000000A">
      <w:pPr>
        <w:numPr>
          <w:ilvl w:val="0"/>
          <w:numId w:val="8"/>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Adults go first and last</w:t>
      </w:r>
      <w:r w:rsidDel="00000000" w:rsidR="00000000" w:rsidRPr="00000000">
        <w:rPr>
          <w:rFonts w:ascii="Arial" w:cs="Arial" w:eastAsia="Arial" w:hAnsi="Arial"/>
          <w:sz w:val="22"/>
          <w:szCs w:val="22"/>
          <w:rtl w:val="0"/>
        </w:rPr>
        <w:t xml:space="preserve"> – one leads, one follows, so no child is ever in the road alone.</w:t>
        <w:br w:type="textWrapping"/>
      </w:r>
    </w:p>
    <w:p w:rsidR="00000000" w:rsidDel="00000000" w:rsidP="00000000" w:rsidRDefault="00000000" w:rsidRPr="00000000" w14:paraId="0000000B">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tabs>
          <w:tab w:val="left" w:leader="none" w:pos="3844"/>
        </w:tabs>
        <w:rPr>
          <w:rFonts w:ascii="Arial" w:cs="Arial" w:eastAsia="Arial" w:hAnsi="Arial"/>
          <w:sz w:val="26"/>
          <w:szCs w:val="26"/>
        </w:rPr>
      </w:pPr>
      <w:bookmarkStart w:colFirst="0" w:colLast="0" w:name="_heading=h.7glerttmny8y" w:id="4"/>
      <w:bookmarkEnd w:id="4"/>
      <w:r w:rsidDel="00000000" w:rsidR="00000000" w:rsidRPr="00000000">
        <w:rPr>
          <w:rFonts w:ascii="Arial" w:cs="Arial" w:eastAsia="Arial" w:hAnsi="Arial"/>
          <w:sz w:val="26"/>
          <w:szCs w:val="26"/>
          <w:rtl w:val="0"/>
        </w:rPr>
        <w:t xml:space="preserve">2. Explain the “one person in the road” idea clearly</w:t>
      </w:r>
    </w:p>
    <w:p w:rsidR="00000000" w:rsidDel="00000000" w:rsidP="00000000" w:rsidRDefault="00000000" w:rsidRPr="00000000" w14:paraId="0000000D">
      <w:pPr>
        <w:numPr>
          <w:ilvl w:val="0"/>
          <w:numId w:val="9"/>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sz w:val="22"/>
          <w:szCs w:val="22"/>
          <w:rtl w:val="0"/>
        </w:rPr>
        <w:t xml:space="preserve">purpose</w:t>
      </w:r>
      <w:r w:rsidDel="00000000" w:rsidR="00000000" w:rsidRPr="00000000">
        <w:rPr>
          <w:rFonts w:ascii="Arial" w:cs="Arial" w:eastAsia="Arial" w:hAnsi="Arial"/>
          <w:sz w:val="22"/>
          <w:szCs w:val="22"/>
          <w:rtl w:val="0"/>
        </w:rPr>
        <w:t xml:space="preserve"> is not to leave someone in danger but to </w:t>
      </w:r>
      <w:r w:rsidDel="00000000" w:rsidR="00000000" w:rsidRPr="00000000">
        <w:rPr>
          <w:rFonts w:ascii="Arial" w:cs="Arial" w:eastAsia="Arial" w:hAnsi="Arial"/>
          <w:i w:val="1"/>
          <w:sz w:val="22"/>
          <w:szCs w:val="22"/>
          <w:rtl w:val="0"/>
        </w:rPr>
        <w:t xml:space="preserve">create a safe barrier between children and traffic</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0E">
      <w:pPr>
        <w:numPr>
          <w:ilvl w:val="0"/>
          <w:numId w:val="9"/>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When crossing with a group, especially little ones who walk slowly, cars may approach before the last child is safely across.</w:t>
        <w:br w:type="textWrapping"/>
      </w:r>
    </w:p>
    <w:p w:rsidR="00000000" w:rsidDel="00000000" w:rsidP="00000000" w:rsidRDefault="00000000" w:rsidRPr="00000000" w14:paraId="0000000F">
      <w:pPr>
        <w:numPr>
          <w:ilvl w:val="0"/>
          <w:numId w:val="9"/>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Having </w:t>
      </w:r>
      <w:r w:rsidDel="00000000" w:rsidR="00000000" w:rsidRPr="00000000">
        <w:rPr>
          <w:rFonts w:ascii="Arial" w:cs="Arial" w:eastAsia="Arial" w:hAnsi="Arial"/>
          <w:b w:val="1"/>
          <w:sz w:val="22"/>
          <w:szCs w:val="22"/>
          <w:rtl w:val="0"/>
        </w:rPr>
        <w:t xml:space="preserve">one responsible adult step into the road first and remain there until everyone is across</w:t>
      </w:r>
      <w:r w:rsidDel="00000000" w:rsidR="00000000" w:rsidRPr="00000000">
        <w:rPr>
          <w:rFonts w:ascii="Arial" w:cs="Arial" w:eastAsia="Arial" w:hAnsi="Arial"/>
          <w:sz w:val="22"/>
          <w:szCs w:val="22"/>
          <w:rtl w:val="0"/>
        </w:rPr>
        <w:t xml:space="preserve"> signals clearly to drivers that the whole group is still crossing.</w:t>
        <w:br w:type="textWrapping"/>
      </w:r>
    </w:p>
    <w:p w:rsidR="00000000" w:rsidDel="00000000" w:rsidP="00000000" w:rsidRDefault="00000000" w:rsidRPr="00000000" w14:paraId="00000010">
      <w:pPr>
        <w:numPr>
          <w:ilvl w:val="0"/>
          <w:numId w:val="9"/>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This prevents cars from trying to squeeze through or moving forward before the last child has stepped onto the pavement.</w:t>
        <w:br w:type="textWrapping"/>
      </w:r>
    </w:p>
    <w:p w:rsidR="00000000" w:rsidDel="00000000" w:rsidP="00000000" w:rsidRDefault="00000000" w:rsidRPr="00000000" w14:paraId="00000011">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tabs>
          <w:tab w:val="left" w:leader="none" w:pos="3844"/>
        </w:tabs>
        <w:rPr>
          <w:rFonts w:ascii="Arial" w:cs="Arial" w:eastAsia="Arial" w:hAnsi="Arial"/>
          <w:sz w:val="26"/>
          <w:szCs w:val="26"/>
        </w:rPr>
      </w:pPr>
      <w:bookmarkStart w:colFirst="0" w:colLast="0" w:name="_heading=h.ym0mymg3xz04" w:id="5"/>
      <w:bookmarkEnd w:id="5"/>
      <w:r w:rsidDel="00000000" w:rsidR="00000000" w:rsidRPr="00000000">
        <w:rPr>
          <w:rFonts w:ascii="Arial" w:cs="Arial" w:eastAsia="Arial" w:hAnsi="Arial"/>
          <w:sz w:val="26"/>
          <w:szCs w:val="26"/>
          <w:rtl w:val="0"/>
        </w:rPr>
        <w:t xml:space="preserve">3. Emphasise risk management</w:t>
      </w:r>
    </w:p>
    <w:p w:rsidR="00000000" w:rsidDel="00000000" w:rsidP="00000000" w:rsidRDefault="00000000" w:rsidRPr="00000000" w14:paraId="00000013">
      <w:pPr>
        <w:numPr>
          <w:ilvl w:val="0"/>
          <w:numId w:val="2"/>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adult standing in the road should always be an experienced staff member</w:t>
      </w:r>
      <w:r w:rsidDel="00000000" w:rsidR="00000000" w:rsidRPr="00000000">
        <w:rPr>
          <w:rFonts w:ascii="Arial" w:cs="Arial" w:eastAsia="Arial" w:hAnsi="Arial"/>
          <w:sz w:val="22"/>
          <w:szCs w:val="22"/>
          <w:rtl w:val="0"/>
        </w:rPr>
        <w:t xml:space="preserve">, not a volunteer or someone unsure.</w:t>
        <w:br w:type="textWrapping"/>
      </w:r>
    </w:p>
    <w:p w:rsidR="00000000" w:rsidDel="00000000" w:rsidP="00000000" w:rsidRDefault="00000000" w:rsidRPr="00000000" w14:paraId="00000014">
      <w:pPr>
        <w:numPr>
          <w:ilvl w:val="0"/>
          <w:numId w:val="2"/>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They should make sure </w:t>
      </w:r>
      <w:r w:rsidDel="00000000" w:rsidR="00000000" w:rsidRPr="00000000">
        <w:rPr>
          <w:rFonts w:ascii="Arial" w:cs="Arial" w:eastAsia="Arial" w:hAnsi="Arial"/>
          <w:b w:val="1"/>
          <w:sz w:val="22"/>
          <w:szCs w:val="22"/>
          <w:rtl w:val="0"/>
        </w:rPr>
        <w:t xml:space="preserve">traffic has stopped</w:t>
      </w:r>
      <w:r w:rsidDel="00000000" w:rsidR="00000000" w:rsidRPr="00000000">
        <w:rPr>
          <w:rFonts w:ascii="Arial" w:cs="Arial" w:eastAsia="Arial" w:hAnsi="Arial"/>
          <w:sz w:val="22"/>
          <w:szCs w:val="22"/>
          <w:rtl w:val="0"/>
        </w:rPr>
        <w:t xml:space="preserve"> before the group begins crossing.</w:t>
        <w:br w:type="textWrapping"/>
      </w:r>
    </w:p>
    <w:p w:rsidR="00000000" w:rsidDel="00000000" w:rsidP="00000000" w:rsidRDefault="00000000" w:rsidRPr="00000000" w14:paraId="00000015">
      <w:pPr>
        <w:numPr>
          <w:ilvl w:val="0"/>
          <w:numId w:val="2"/>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role is about </w:t>
      </w:r>
      <w:r w:rsidDel="00000000" w:rsidR="00000000" w:rsidRPr="00000000">
        <w:rPr>
          <w:rFonts w:ascii="Arial" w:cs="Arial" w:eastAsia="Arial" w:hAnsi="Arial"/>
          <w:b w:val="1"/>
          <w:sz w:val="22"/>
          <w:szCs w:val="22"/>
          <w:rtl w:val="0"/>
        </w:rPr>
        <w:t xml:space="preserve">visibility and authority</w:t>
      </w:r>
      <w:r w:rsidDel="00000000" w:rsidR="00000000" w:rsidRPr="00000000">
        <w:rPr>
          <w:rFonts w:ascii="Arial" w:cs="Arial" w:eastAsia="Arial" w:hAnsi="Arial"/>
          <w:sz w:val="22"/>
          <w:szCs w:val="22"/>
          <w:rtl w:val="0"/>
        </w:rPr>
        <w:t xml:space="preserve">, not confrontation — making eye contact with drivers and using clear body language (e.g. hand raised to signal “stop”).</w:t>
        <w:br w:type="textWrapping"/>
      </w:r>
    </w:p>
    <w:p w:rsidR="00000000" w:rsidDel="00000000" w:rsidP="00000000" w:rsidRDefault="00000000" w:rsidRPr="00000000" w14:paraId="00000016">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tabs>
          <w:tab w:val="left" w:leader="none" w:pos="3844"/>
        </w:tabs>
        <w:rPr>
          <w:rFonts w:ascii="Arial" w:cs="Arial" w:eastAsia="Arial" w:hAnsi="Arial"/>
          <w:sz w:val="26"/>
          <w:szCs w:val="26"/>
        </w:rPr>
      </w:pPr>
      <w:bookmarkStart w:colFirst="0" w:colLast="0" w:name="_heading=h.n6dc5zmgizah" w:id="6"/>
      <w:bookmarkEnd w:id="6"/>
      <w:r w:rsidDel="00000000" w:rsidR="00000000" w:rsidRPr="00000000">
        <w:rPr>
          <w:rFonts w:ascii="Arial" w:cs="Arial" w:eastAsia="Arial" w:hAnsi="Arial"/>
          <w:sz w:val="26"/>
          <w:szCs w:val="26"/>
          <w:rtl w:val="0"/>
        </w:rPr>
        <w:t xml:space="preserve">4. Reassure them with reasoning</w:t>
      </w:r>
    </w:p>
    <w:p w:rsidR="00000000" w:rsidDel="00000000" w:rsidP="00000000" w:rsidRDefault="00000000" w:rsidRPr="00000000" w14:paraId="00000018">
      <w:pPr>
        <w:numPr>
          <w:ilvl w:val="0"/>
          <w:numId w:val="5"/>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unpredictable — they may drop something or slow down. One adult acting as a buffer buys them a few safe seconds.</w:t>
        <w:br w:type="textWrapping"/>
      </w:r>
    </w:p>
    <w:p w:rsidR="00000000" w:rsidDel="00000000" w:rsidP="00000000" w:rsidRDefault="00000000" w:rsidRPr="00000000" w14:paraId="00000019">
      <w:pPr>
        <w:numPr>
          <w:ilvl w:val="0"/>
          <w:numId w:val="5"/>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It’s a widely used group-crossing technique in early years and schools because it balances </w:t>
      </w:r>
      <w:r w:rsidDel="00000000" w:rsidR="00000000" w:rsidRPr="00000000">
        <w:rPr>
          <w:rFonts w:ascii="Arial" w:cs="Arial" w:eastAsia="Arial" w:hAnsi="Arial"/>
          <w:b w:val="1"/>
          <w:sz w:val="22"/>
          <w:szCs w:val="22"/>
          <w:rtl w:val="0"/>
        </w:rPr>
        <w:t xml:space="preserve">child safety with traffic awareness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1A">
      <w:pPr>
        <w:numPr>
          <w:ilvl w:val="0"/>
          <w:numId w:val="5"/>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key idea: </w:t>
      </w:r>
      <w:r w:rsidDel="00000000" w:rsidR="00000000" w:rsidRPr="00000000">
        <w:rPr>
          <w:rFonts w:ascii="Arial" w:cs="Arial" w:eastAsia="Arial" w:hAnsi="Arial"/>
          <w:b w:val="1"/>
          <w:sz w:val="22"/>
          <w:szCs w:val="22"/>
          <w:rtl w:val="0"/>
        </w:rPr>
        <w:t xml:space="preserve">no child should ever be the last one in the road</w:t>
      </w:r>
      <w:r w:rsidDel="00000000" w:rsidR="00000000" w:rsidRPr="00000000">
        <w:rPr>
          <w:rFonts w:ascii="Arial" w:cs="Arial" w:eastAsia="Arial" w:hAnsi="Arial"/>
          <w:sz w:val="22"/>
          <w:szCs w:val="22"/>
          <w:rtl w:val="0"/>
        </w:rPr>
        <w:t xml:space="preserve"> — the adult always is.</w:t>
        <w:br w:type="textWrapping"/>
      </w:r>
    </w:p>
    <w:p w:rsidR="00000000" w:rsidDel="00000000" w:rsidP="00000000" w:rsidRDefault="00000000" w:rsidRPr="00000000" w14:paraId="0000001B">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1"/>
        <w:keepNext w:val="0"/>
        <w:tabs>
          <w:tab w:val="left" w:leader="none" w:pos="3844"/>
        </w:tabs>
        <w:spacing w:after="120" w:before="480" w:lineRule="auto"/>
        <w:rPr>
          <w:sz w:val="46"/>
          <w:szCs w:val="46"/>
        </w:rPr>
      </w:pPr>
      <w:bookmarkStart w:colFirst="0" w:colLast="0" w:name="_heading=h.1u46p953si68" w:id="7"/>
      <w:bookmarkEnd w:id="7"/>
      <w:r w:rsidDel="00000000" w:rsidR="00000000" w:rsidRPr="00000000">
        <w:rPr>
          <w:sz w:val="46"/>
          <w:szCs w:val="46"/>
          <w:rtl w:val="0"/>
        </w:rPr>
        <w:t xml:space="preserve">Nursery Outings and Road Safety Policy</w:t>
      </w:r>
    </w:p>
    <w:p w:rsidR="00000000" w:rsidDel="00000000" w:rsidP="00000000" w:rsidRDefault="00000000" w:rsidRPr="00000000" w14:paraId="0000001D">
      <w:pPr>
        <w:pStyle w:val="Heading3"/>
        <w:keepNext w:val="0"/>
        <w:keepLines w:val="0"/>
        <w:tabs>
          <w:tab w:val="left" w:leader="none" w:pos="3844"/>
        </w:tabs>
        <w:rPr>
          <w:rFonts w:ascii="Arial" w:cs="Arial" w:eastAsia="Arial" w:hAnsi="Arial"/>
          <w:sz w:val="26"/>
          <w:szCs w:val="26"/>
        </w:rPr>
      </w:pPr>
      <w:bookmarkStart w:colFirst="0" w:colLast="0" w:name="_heading=h.6hf3qogs9z6n" w:id="8"/>
      <w:bookmarkEnd w:id="8"/>
      <w:r w:rsidDel="00000000" w:rsidR="00000000" w:rsidRPr="00000000">
        <w:rPr>
          <w:rFonts w:ascii="Arial" w:cs="Arial" w:eastAsia="Arial" w:hAnsi="Arial"/>
          <w:sz w:val="26"/>
          <w:szCs w:val="26"/>
          <w:rtl w:val="0"/>
        </w:rPr>
        <w:t xml:space="preserve">Purpose</w:t>
      </w:r>
    </w:p>
    <w:p w:rsidR="00000000" w:rsidDel="00000000" w:rsidP="00000000" w:rsidRDefault="00000000" w:rsidRPr="00000000" w14:paraId="0000001E">
      <w:pPr>
        <w:tabs>
          <w:tab w:val="left" w:leader="none" w:pos="3844"/>
        </w:tabs>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sets out the safety measures all staff must follow when taking children on walks in the local town. The aim is to ensure the safety and wellbeing of every child while out in the community.</w:t>
      </w:r>
    </w:p>
    <w:p w:rsidR="00000000" w:rsidDel="00000000" w:rsidP="00000000" w:rsidRDefault="00000000" w:rsidRPr="00000000" w14:paraId="0000001F">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tabs>
          <w:tab w:val="left" w:leader="none" w:pos="3844"/>
        </w:tabs>
        <w:rPr>
          <w:rFonts w:ascii="Arial" w:cs="Arial" w:eastAsia="Arial" w:hAnsi="Arial"/>
          <w:sz w:val="26"/>
          <w:szCs w:val="26"/>
        </w:rPr>
      </w:pPr>
      <w:bookmarkStart w:colFirst="0" w:colLast="0" w:name="_heading=h.bq5odxv0owrd" w:id="9"/>
      <w:bookmarkEnd w:id="9"/>
      <w:r w:rsidDel="00000000" w:rsidR="00000000" w:rsidRPr="00000000">
        <w:rPr>
          <w:rFonts w:ascii="Arial" w:cs="Arial" w:eastAsia="Arial" w:hAnsi="Arial"/>
          <w:sz w:val="26"/>
          <w:szCs w:val="26"/>
          <w:rtl w:val="0"/>
        </w:rPr>
        <w:t xml:space="preserve">1. Preparation Before the Walk</w:t>
      </w:r>
    </w:p>
    <w:p w:rsidR="00000000" w:rsidDel="00000000" w:rsidP="00000000" w:rsidRDefault="00000000" w:rsidRPr="00000000" w14:paraId="00000021">
      <w:pPr>
        <w:numPr>
          <w:ilvl w:val="0"/>
          <w:numId w:val="7"/>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Risk assessment</w:t>
      </w:r>
      <w:r w:rsidDel="00000000" w:rsidR="00000000" w:rsidRPr="00000000">
        <w:rPr>
          <w:rFonts w:ascii="Arial" w:cs="Arial" w:eastAsia="Arial" w:hAnsi="Arial"/>
          <w:sz w:val="22"/>
          <w:szCs w:val="22"/>
          <w:rtl w:val="0"/>
        </w:rPr>
        <w:t xml:space="preserve"> must be completed before each outing, taking into account route, road crossings, and group size.</w:t>
        <w:br w:type="textWrapping"/>
      </w:r>
    </w:p>
    <w:p w:rsidR="00000000" w:rsidDel="00000000" w:rsidP="00000000" w:rsidRDefault="00000000" w:rsidRPr="00000000" w14:paraId="00000022">
      <w:pPr>
        <w:numPr>
          <w:ilvl w:val="0"/>
          <w:numId w:val="7"/>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Staff-to-child ratios must be maintained in line with statutory requirements. Additional adults may be used to ensure safety.</w:t>
        <w:br w:type="textWrapping"/>
      </w:r>
    </w:p>
    <w:p w:rsidR="00000000" w:rsidDel="00000000" w:rsidP="00000000" w:rsidRDefault="00000000" w:rsidRPr="00000000" w14:paraId="00000023">
      <w:pPr>
        <w:numPr>
          <w:ilvl w:val="0"/>
          <w:numId w:val="7"/>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must wear </w:t>
      </w:r>
      <w:r w:rsidDel="00000000" w:rsidR="00000000" w:rsidRPr="00000000">
        <w:rPr>
          <w:rFonts w:ascii="Arial" w:cs="Arial" w:eastAsia="Arial" w:hAnsi="Arial"/>
          <w:b w:val="1"/>
          <w:sz w:val="22"/>
          <w:szCs w:val="22"/>
          <w:rtl w:val="0"/>
        </w:rPr>
        <w:t xml:space="preserve">high-visibility vests</w:t>
      </w:r>
      <w:r w:rsidDel="00000000" w:rsidR="00000000" w:rsidRPr="00000000">
        <w:rPr>
          <w:rFonts w:ascii="Arial" w:cs="Arial" w:eastAsia="Arial" w:hAnsi="Arial"/>
          <w:sz w:val="22"/>
          <w:szCs w:val="22"/>
          <w:rtl w:val="0"/>
        </w:rPr>
        <w:t xml:space="preserve"> if available.</w:t>
        <w:br w:type="textWrapping"/>
      </w:r>
    </w:p>
    <w:p w:rsidR="00000000" w:rsidDel="00000000" w:rsidP="00000000" w:rsidRDefault="00000000" w:rsidRPr="00000000" w14:paraId="00000024">
      <w:pPr>
        <w:numPr>
          <w:ilvl w:val="0"/>
          <w:numId w:val="7"/>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Each child must be accounted for before leaving and on return using the register.</w:t>
        <w:br w:type="textWrapping"/>
      </w:r>
    </w:p>
    <w:p w:rsidR="00000000" w:rsidDel="00000000" w:rsidP="00000000" w:rsidRDefault="00000000" w:rsidRPr="00000000" w14:paraId="00000025">
      <w:pPr>
        <w:numPr>
          <w:ilvl w:val="0"/>
          <w:numId w:val="7"/>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children should be toileted and appropriately dressed for the weather.</w:t>
        <w:br w:type="textWrapping"/>
      </w:r>
    </w:p>
    <w:p w:rsidR="00000000" w:rsidDel="00000000" w:rsidP="00000000" w:rsidRDefault="00000000" w:rsidRPr="00000000" w14:paraId="00000026">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tabs>
          <w:tab w:val="left" w:leader="none" w:pos="3844"/>
        </w:tabs>
        <w:rPr>
          <w:rFonts w:ascii="Arial" w:cs="Arial" w:eastAsia="Arial" w:hAnsi="Arial"/>
          <w:sz w:val="26"/>
          <w:szCs w:val="26"/>
        </w:rPr>
      </w:pPr>
      <w:bookmarkStart w:colFirst="0" w:colLast="0" w:name="_heading=h.xodsjnimtbml" w:id="10"/>
      <w:bookmarkEnd w:id="10"/>
      <w:r w:rsidDel="00000000" w:rsidR="00000000" w:rsidRPr="00000000">
        <w:rPr>
          <w:rFonts w:ascii="Arial" w:cs="Arial" w:eastAsia="Arial" w:hAnsi="Arial"/>
          <w:sz w:val="26"/>
          <w:szCs w:val="26"/>
          <w:rtl w:val="0"/>
        </w:rPr>
        <w:t xml:space="preserve">2. Supervision and Group Organisation</w:t>
      </w:r>
    </w:p>
    <w:p w:rsidR="00000000" w:rsidDel="00000000" w:rsidP="00000000" w:rsidRDefault="00000000" w:rsidRPr="00000000" w14:paraId="00000028">
      <w:pPr>
        <w:numPr>
          <w:ilvl w:val="0"/>
          <w:numId w:val="6"/>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must walk in pairs or small groups, holding hands or using a walking rope where appropriate.</w:t>
        <w:br w:type="textWrapping"/>
      </w:r>
    </w:p>
    <w:p w:rsidR="00000000" w:rsidDel="00000000" w:rsidP="00000000" w:rsidRDefault="00000000" w:rsidRPr="00000000" w14:paraId="00000029">
      <w:pPr>
        <w:numPr>
          <w:ilvl w:val="0"/>
          <w:numId w:val="6"/>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w:t>
      </w:r>
      <w:r w:rsidDel="00000000" w:rsidR="00000000" w:rsidRPr="00000000">
        <w:rPr>
          <w:rFonts w:ascii="Arial" w:cs="Arial" w:eastAsia="Arial" w:hAnsi="Arial"/>
          <w:b w:val="1"/>
          <w:sz w:val="22"/>
          <w:szCs w:val="22"/>
          <w:rtl w:val="0"/>
        </w:rPr>
        <w:t xml:space="preserve">adult must lead the group</w:t>
      </w:r>
      <w:r w:rsidDel="00000000" w:rsidR="00000000" w:rsidRPr="00000000">
        <w:rPr>
          <w:rFonts w:ascii="Arial" w:cs="Arial" w:eastAsia="Arial" w:hAnsi="Arial"/>
          <w:sz w:val="22"/>
          <w:szCs w:val="22"/>
          <w:rtl w:val="0"/>
        </w:rPr>
        <w:t xml:space="preserve"> at the front.</w:t>
        <w:br w:type="textWrapping"/>
      </w:r>
    </w:p>
    <w:p w:rsidR="00000000" w:rsidDel="00000000" w:rsidP="00000000" w:rsidRDefault="00000000" w:rsidRPr="00000000" w14:paraId="0000002A">
      <w:pPr>
        <w:numPr>
          <w:ilvl w:val="0"/>
          <w:numId w:val="6"/>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 </w:t>
      </w:r>
      <w:r w:rsidDel="00000000" w:rsidR="00000000" w:rsidRPr="00000000">
        <w:rPr>
          <w:rFonts w:ascii="Arial" w:cs="Arial" w:eastAsia="Arial" w:hAnsi="Arial"/>
          <w:b w:val="1"/>
          <w:sz w:val="22"/>
          <w:szCs w:val="22"/>
          <w:rtl w:val="0"/>
        </w:rPr>
        <w:t xml:space="preserve">adult must be positioned at the rear</w:t>
      </w:r>
      <w:r w:rsidDel="00000000" w:rsidR="00000000" w:rsidRPr="00000000">
        <w:rPr>
          <w:rFonts w:ascii="Arial" w:cs="Arial" w:eastAsia="Arial" w:hAnsi="Arial"/>
          <w:sz w:val="22"/>
          <w:szCs w:val="22"/>
          <w:rtl w:val="0"/>
        </w:rPr>
        <w:t xml:space="preserve"> to ensure no child is left behind.</w:t>
        <w:br w:type="textWrapping"/>
      </w:r>
    </w:p>
    <w:p w:rsidR="00000000" w:rsidDel="00000000" w:rsidP="00000000" w:rsidRDefault="00000000" w:rsidRPr="00000000" w14:paraId="0000002B">
      <w:pPr>
        <w:numPr>
          <w:ilvl w:val="0"/>
          <w:numId w:val="6"/>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When crossing roads, </w:t>
      </w:r>
      <w:r w:rsidDel="00000000" w:rsidR="00000000" w:rsidRPr="00000000">
        <w:rPr>
          <w:rFonts w:ascii="Arial" w:cs="Arial" w:eastAsia="Arial" w:hAnsi="Arial"/>
          <w:b w:val="1"/>
          <w:sz w:val="22"/>
          <w:szCs w:val="22"/>
          <w:rtl w:val="0"/>
        </w:rPr>
        <w:t xml:space="preserve">one designated adult stands in the road</w:t>
      </w:r>
      <w:r w:rsidDel="00000000" w:rsidR="00000000" w:rsidRPr="00000000">
        <w:rPr>
          <w:rFonts w:ascii="Arial" w:cs="Arial" w:eastAsia="Arial" w:hAnsi="Arial"/>
          <w:sz w:val="22"/>
          <w:szCs w:val="22"/>
          <w:rtl w:val="0"/>
        </w:rPr>
        <w:t xml:space="preserve"> (once traffic has stopped) until the last child has crossed.</w:t>
        <w:br w:type="textWrapping"/>
      </w:r>
    </w:p>
    <w:p w:rsidR="00000000" w:rsidDel="00000000" w:rsidP="00000000" w:rsidRDefault="00000000" w:rsidRPr="00000000" w14:paraId="0000002C">
      <w:pPr>
        <w:numPr>
          <w:ilvl w:val="0"/>
          <w:numId w:val="6"/>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child should ever be the last person on the road — this is always the responsibility of an adult.</w:t>
        <w:br w:type="textWrapping"/>
      </w:r>
    </w:p>
    <w:p w:rsidR="00000000" w:rsidDel="00000000" w:rsidP="00000000" w:rsidRDefault="00000000" w:rsidRPr="00000000" w14:paraId="0000002D">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tabs>
          <w:tab w:val="left" w:leader="none" w:pos="3844"/>
        </w:tabs>
        <w:rPr>
          <w:rFonts w:ascii="Arial" w:cs="Arial" w:eastAsia="Arial" w:hAnsi="Arial"/>
          <w:sz w:val="26"/>
          <w:szCs w:val="26"/>
        </w:rPr>
      </w:pPr>
      <w:bookmarkStart w:colFirst="0" w:colLast="0" w:name="_heading=h.gcmi8kp9emfa" w:id="11"/>
      <w:bookmarkEnd w:id="11"/>
      <w:r w:rsidDel="00000000" w:rsidR="00000000" w:rsidRPr="00000000">
        <w:rPr>
          <w:rFonts w:ascii="Arial" w:cs="Arial" w:eastAsia="Arial" w:hAnsi="Arial"/>
          <w:sz w:val="26"/>
          <w:szCs w:val="26"/>
          <w:rtl w:val="0"/>
        </w:rPr>
        <w:t xml:space="preserve">3. Crossing the Road</w:t>
      </w:r>
    </w:p>
    <w:p w:rsidR="00000000" w:rsidDel="00000000" w:rsidP="00000000" w:rsidRDefault="00000000" w:rsidRPr="00000000" w14:paraId="0000002F">
      <w:pPr>
        <w:numPr>
          <w:ilvl w:val="0"/>
          <w:numId w:val="10"/>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Cross only at designated pedestrian crossings wherever possible.</w:t>
        <w:br w:type="textWrapping"/>
      </w:r>
    </w:p>
    <w:p w:rsidR="00000000" w:rsidDel="00000000" w:rsidP="00000000" w:rsidRDefault="00000000" w:rsidRPr="00000000" w14:paraId="00000030">
      <w:pPr>
        <w:numPr>
          <w:ilvl w:val="0"/>
          <w:numId w:val="10"/>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no crossing is available, choose a straight stretch of road with clear visibility both ways.</w:t>
        <w:br w:type="textWrapping"/>
      </w:r>
    </w:p>
    <w:p w:rsidR="00000000" w:rsidDel="00000000" w:rsidP="00000000" w:rsidRDefault="00000000" w:rsidRPr="00000000" w14:paraId="00000031">
      <w:pPr>
        <w:numPr>
          <w:ilvl w:val="0"/>
          <w:numId w:val="10"/>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lead adult steps into the road first, making eye contact with drivers to ensure they stop.</w:t>
        <w:br w:type="textWrapping"/>
      </w:r>
    </w:p>
    <w:p w:rsidR="00000000" w:rsidDel="00000000" w:rsidP="00000000" w:rsidRDefault="00000000" w:rsidRPr="00000000" w14:paraId="00000032">
      <w:pPr>
        <w:numPr>
          <w:ilvl w:val="0"/>
          <w:numId w:val="10"/>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group crosses together, led by the front adult and followed by the rear adult.</w:t>
        <w:br w:type="textWrapping"/>
      </w:r>
    </w:p>
    <w:p w:rsidR="00000000" w:rsidDel="00000000" w:rsidP="00000000" w:rsidRDefault="00000000" w:rsidRPr="00000000" w14:paraId="00000033">
      <w:pPr>
        <w:numPr>
          <w:ilvl w:val="0"/>
          <w:numId w:val="10"/>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designated </w:t>
      </w:r>
      <w:r w:rsidDel="00000000" w:rsidR="00000000" w:rsidRPr="00000000">
        <w:rPr>
          <w:rFonts w:ascii="Arial" w:cs="Arial" w:eastAsia="Arial" w:hAnsi="Arial"/>
          <w:b w:val="1"/>
          <w:sz w:val="22"/>
          <w:szCs w:val="22"/>
          <w:rtl w:val="0"/>
        </w:rPr>
        <w:t xml:space="preserve">“road guard” adult</w:t>
      </w:r>
      <w:r w:rsidDel="00000000" w:rsidR="00000000" w:rsidRPr="00000000">
        <w:rPr>
          <w:rFonts w:ascii="Arial" w:cs="Arial" w:eastAsia="Arial" w:hAnsi="Arial"/>
          <w:sz w:val="22"/>
          <w:szCs w:val="22"/>
          <w:rtl w:val="0"/>
        </w:rPr>
        <w:t xml:space="preserve"> remains on the road until the group has fully crossed and is safely on the pavement.</w:t>
        <w:br w:type="textWrapping"/>
      </w:r>
    </w:p>
    <w:p w:rsidR="00000000" w:rsidDel="00000000" w:rsidP="00000000" w:rsidRDefault="00000000" w:rsidRPr="00000000" w14:paraId="00000034">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tabs>
          <w:tab w:val="left" w:leader="none" w:pos="3844"/>
        </w:tabs>
        <w:rPr>
          <w:rFonts w:ascii="Arial" w:cs="Arial" w:eastAsia="Arial" w:hAnsi="Arial"/>
          <w:sz w:val="26"/>
          <w:szCs w:val="26"/>
        </w:rPr>
      </w:pPr>
      <w:bookmarkStart w:colFirst="0" w:colLast="0" w:name="_heading=h.3x7e8cclhebp" w:id="12"/>
      <w:bookmarkEnd w:id="12"/>
      <w:r w:rsidDel="00000000" w:rsidR="00000000" w:rsidRPr="00000000">
        <w:rPr>
          <w:rFonts w:ascii="Arial" w:cs="Arial" w:eastAsia="Arial" w:hAnsi="Arial"/>
          <w:sz w:val="26"/>
          <w:szCs w:val="26"/>
          <w:rtl w:val="0"/>
        </w:rPr>
        <w:t xml:space="preserve">4. Expectations for Children</w:t>
      </w:r>
    </w:p>
    <w:p w:rsidR="00000000" w:rsidDel="00000000" w:rsidP="00000000" w:rsidRDefault="00000000" w:rsidRPr="00000000" w14:paraId="00000036">
      <w:pPr>
        <w:numPr>
          <w:ilvl w:val="0"/>
          <w:numId w:val="1"/>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reminded before the walk:</w:t>
        <w:br w:type="textWrapping"/>
      </w:r>
    </w:p>
    <w:p w:rsidR="00000000" w:rsidDel="00000000" w:rsidP="00000000" w:rsidRDefault="00000000" w:rsidRPr="00000000" w14:paraId="00000037">
      <w:pPr>
        <w:numPr>
          <w:ilvl w:val="1"/>
          <w:numId w:val="1"/>
        </w:numPr>
        <w:tabs>
          <w:tab w:val="left" w:leader="none" w:pos="3844"/>
        </w:tabs>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Walk together, no running.</w:t>
        <w:br w:type="textWrapping"/>
      </w:r>
    </w:p>
    <w:p w:rsidR="00000000" w:rsidDel="00000000" w:rsidP="00000000" w:rsidRDefault="00000000" w:rsidRPr="00000000" w14:paraId="00000038">
      <w:pPr>
        <w:numPr>
          <w:ilvl w:val="1"/>
          <w:numId w:val="1"/>
        </w:numPr>
        <w:tabs>
          <w:tab w:val="left" w:leader="none" w:pos="3844"/>
        </w:tabs>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Hold hands or rope at all times.</w:t>
        <w:br w:type="textWrapping"/>
      </w:r>
    </w:p>
    <w:p w:rsidR="00000000" w:rsidDel="00000000" w:rsidP="00000000" w:rsidRDefault="00000000" w:rsidRPr="00000000" w14:paraId="00000039">
      <w:pPr>
        <w:numPr>
          <w:ilvl w:val="1"/>
          <w:numId w:val="1"/>
        </w:numPr>
        <w:tabs>
          <w:tab w:val="left" w:leader="none" w:pos="3844"/>
        </w:tabs>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Stop at every kerb and wait for instructions.</w:t>
        <w:br w:type="textWrapping"/>
      </w:r>
    </w:p>
    <w:p w:rsidR="00000000" w:rsidDel="00000000" w:rsidP="00000000" w:rsidRDefault="00000000" w:rsidRPr="00000000" w14:paraId="0000003A">
      <w:pPr>
        <w:numPr>
          <w:ilvl w:val="0"/>
          <w:numId w:val="1"/>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Positive reinforcement and praise should be used for safe walking behaviour.</w:t>
        <w:br w:type="textWrapping"/>
      </w:r>
    </w:p>
    <w:p w:rsidR="00000000" w:rsidDel="00000000" w:rsidP="00000000" w:rsidRDefault="00000000" w:rsidRPr="00000000" w14:paraId="0000003B">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tabs>
          <w:tab w:val="left" w:leader="none" w:pos="3844"/>
        </w:tabs>
        <w:rPr>
          <w:rFonts w:ascii="Arial" w:cs="Arial" w:eastAsia="Arial" w:hAnsi="Arial"/>
          <w:sz w:val="26"/>
          <w:szCs w:val="26"/>
        </w:rPr>
      </w:pPr>
      <w:bookmarkStart w:colFirst="0" w:colLast="0" w:name="_heading=h.isvhgm27q54a" w:id="13"/>
      <w:bookmarkEnd w:id="13"/>
      <w:r w:rsidDel="00000000" w:rsidR="00000000" w:rsidRPr="00000000">
        <w:rPr>
          <w:rFonts w:ascii="Arial" w:cs="Arial" w:eastAsia="Arial" w:hAnsi="Arial"/>
          <w:sz w:val="26"/>
          <w:szCs w:val="26"/>
          <w:rtl w:val="0"/>
        </w:rPr>
        <w:t xml:space="preserve">5. Staff Roles and Responsibilities</w:t>
      </w:r>
    </w:p>
    <w:p w:rsidR="00000000" w:rsidDel="00000000" w:rsidP="00000000" w:rsidRDefault="00000000" w:rsidRPr="00000000" w14:paraId="0000003D">
      <w:pPr>
        <w:numPr>
          <w:ilvl w:val="0"/>
          <w:numId w:val="4"/>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Lead Adult</w:t>
      </w:r>
      <w:r w:rsidDel="00000000" w:rsidR="00000000" w:rsidRPr="00000000">
        <w:rPr>
          <w:rFonts w:ascii="Arial" w:cs="Arial" w:eastAsia="Arial" w:hAnsi="Arial"/>
          <w:sz w:val="22"/>
          <w:szCs w:val="22"/>
          <w:rtl w:val="0"/>
        </w:rPr>
        <w:t xml:space="preserve">: Guides the route, ensures crossings are safe.</w:t>
        <w:br w:type="textWrapping"/>
      </w:r>
    </w:p>
    <w:p w:rsidR="00000000" w:rsidDel="00000000" w:rsidP="00000000" w:rsidRDefault="00000000" w:rsidRPr="00000000" w14:paraId="0000003E">
      <w:pPr>
        <w:numPr>
          <w:ilvl w:val="0"/>
          <w:numId w:val="4"/>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Rear Adult</w:t>
      </w:r>
      <w:r w:rsidDel="00000000" w:rsidR="00000000" w:rsidRPr="00000000">
        <w:rPr>
          <w:rFonts w:ascii="Arial" w:cs="Arial" w:eastAsia="Arial" w:hAnsi="Arial"/>
          <w:sz w:val="22"/>
          <w:szCs w:val="22"/>
          <w:rtl w:val="0"/>
        </w:rPr>
        <w:t xml:space="preserve">: Ensures no child lags behind.</w:t>
        <w:br w:type="textWrapping"/>
      </w:r>
    </w:p>
    <w:p w:rsidR="00000000" w:rsidDel="00000000" w:rsidP="00000000" w:rsidRDefault="00000000" w:rsidRPr="00000000" w14:paraId="0000003F">
      <w:pPr>
        <w:numPr>
          <w:ilvl w:val="0"/>
          <w:numId w:val="4"/>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Road Guard Adult</w:t>
      </w:r>
      <w:r w:rsidDel="00000000" w:rsidR="00000000" w:rsidRPr="00000000">
        <w:rPr>
          <w:rFonts w:ascii="Arial" w:cs="Arial" w:eastAsia="Arial" w:hAnsi="Arial"/>
          <w:sz w:val="22"/>
          <w:szCs w:val="22"/>
          <w:rtl w:val="0"/>
        </w:rPr>
        <w:t xml:space="preserve">: Steps into the road at crossings and stays until all children are safely across.</w:t>
        <w:br w:type="textWrapping"/>
      </w:r>
    </w:p>
    <w:p w:rsidR="00000000" w:rsidDel="00000000" w:rsidP="00000000" w:rsidRDefault="00000000" w:rsidRPr="00000000" w14:paraId="00000040">
      <w:pPr>
        <w:numPr>
          <w:ilvl w:val="0"/>
          <w:numId w:val="4"/>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staff are responsible for vigilance, supervision, and immediate intervention if a child strays or is at risk.</w:t>
        <w:br w:type="textWrapping"/>
      </w:r>
    </w:p>
    <w:p w:rsidR="00000000" w:rsidDel="00000000" w:rsidP="00000000" w:rsidRDefault="00000000" w:rsidRPr="00000000" w14:paraId="00000041">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3"/>
        <w:keepNext w:val="0"/>
        <w:keepLines w:val="0"/>
        <w:tabs>
          <w:tab w:val="left" w:leader="none" w:pos="3844"/>
        </w:tabs>
        <w:rPr>
          <w:rFonts w:ascii="Arial" w:cs="Arial" w:eastAsia="Arial" w:hAnsi="Arial"/>
          <w:sz w:val="26"/>
          <w:szCs w:val="26"/>
        </w:rPr>
      </w:pPr>
      <w:bookmarkStart w:colFirst="0" w:colLast="0" w:name="_heading=h.a2dhcbk4q2lg" w:id="14"/>
      <w:bookmarkEnd w:id="14"/>
      <w:r w:rsidDel="00000000" w:rsidR="00000000" w:rsidRPr="00000000">
        <w:rPr>
          <w:rFonts w:ascii="Arial" w:cs="Arial" w:eastAsia="Arial" w:hAnsi="Arial"/>
          <w:sz w:val="26"/>
          <w:szCs w:val="26"/>
          <w:rtl w:val="0"/>
        </w:rPr>
        <w:t xml:space="preserve">6. Emergency Procedures</w:t>
      </w:r>
    </w:p>
    <w:p w:rsidR="00000000" w:rsidDel="00000000" w:rsidP="00000000" w:rsidRDefault="00000000" w:rsidRPr="00000000" w14:paraId="00000043">
      <w:pPr>
        <w:numPr>
          <w:ilvl w:val="0"/>
          <w:numId w:val="3"/>
        </w:numPr>
        <w:tabs>
          <w:tab w:val="left" w:leader="none" w:pos="3844"/>
        </w:tabs>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 child becomes separated, staff must follow the nursery’s </w:t>
      </w:r>
      <w:r w:rsidDel="00000000" w:rsidR="00000000" w:rsidRPr="00000000">
        <w:rPr>
          <w:rFonts w:ascii="Arial" w:cs="Arial" w:eastAsia="Arial" w:hAnsi="Arial"/>
          <w:b w:val="1"/>
          <w:sz w:val="22"/>
          <w:szCs w:val="22"/>
          <w:rtl w:val="0"/>
        </w:rPr>
        <w:t xml:space="preserve">Lost Child Policy</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44">
      <w:pPr>
        <w:numPr>
          <w:ilvl w:val="0"/>
          <w:numId w:val="3"/>
        </w:numPr>
        <w:tabs>
          <w:tab w:val="left" w:leader="none" w:pos="3844"/>
        </w:tabs>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One adult remains with the main group while another manages the incident.</w:t>
        <w:br w:type="textWrapping"/>
      </w:r>
    </w:p>
    <w:p w:rsidR="00000000" w:rsidDel="00000000" w:rsidP="00000000" w:rsidRDefault="00000000" w:rsidRPr="00000000" w14:paraId="00000045">
      <w:pPr>
        <w:numPr>
          <w:ilvl w:val="0"/>
          <w:numId w:val="3"/>
        </w:numPr>
        <w:tabs>
          <w:tab w:val="left" w:leader="none" w:pos="3844"/>
        </w:tabs>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should carry a mobile phone, first aid kit, and emergency contact details.</w:t>
        <w:br w:type="textWrapping"/>
      </w:r>
    </w:p>
    <w:p w:rsidR="00000000" w:rsidDel="00000000" w:rsidP="00000000" w:rsidRDefault="00000000" w:rsidRPr="00000000" w14:paraId="00000046">
      <w:pPr>
        <w:tabs>
          <w:tab w:val="left" w:leader="none" w:pos="3844"/>
        </w:tabs>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tabs>
          <w:tab w:val="left" w:leader="none" w:pos="3844"/>
        </w:tabs>
        <w:rPr>
          <w:rFonts w:ascii="Arial" w:cs="Arial" w:eastAsia="Arial" w:hAnsi="Arial"/>
          <w:sz w:val="26"/>
          <w:szCs w:val="26"/>
        </w:rPr>
      </w:pPr>
      <w:bookmarkStart w:colFirst="0" w:colLast="0" w:name="_heading=h.uk8rqb5q9p49" w:id="15"/>
      <w:bookmarkEnd w:id="15"/>
      <w:r w:rsidDel="00000000" w:rsidR="00000000" w:rsidRPr="00000000">
        <w:rPr>
          <w:rFonts w:ascii="Arial" w:cs="Arial" w:eastAsia="Arial" w:hAnsi="Arial"/>
          <w:sz w:val="26"/>
          <w:szCs w:val="26"/>
          <w:rtl w:val="0"/>
        </w:rPr>
        <w:t xml:space="preserve">7. Review</w:t>
      </w:r>
    </w:p>
    <w:p w:rsidR="00000000" w:rsidDel="00000000" w:rsidP="00000000" w:rsidRDefault="00000000" w:rsidRPr="00000000" w14:paraId="00000048">
      <w:pPr>
        <w:tabs>
          <w:tab w:val="left" w:leader="none" w:pos="3844"/>
        </w:tabs>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will be reviewed annually or following any incident on a walk.</w:t>
      </w:r>
    </w:p>
    <w:p w:rsidR="00000000" w:rsidDel="00000000" w:rsidP="00000000" w:rsidRDefault="00000000" w:rsidRPr="00000000" w14:paraId="00000049">
      <w:pPr>
        <w:tabs>
          <w:tab w:val="left" w:leader="none" w:pos="3844"/>
        </w:tabs>
        <w:rPr>
          <w:rFonts w:ascii="Arial" w:cs="Arial" w:eastAsia="Arial" w:hAnsi="Arial"/>
          <w:sz w:val="22"/>
          <w:szCs w:val="22"/>
        </w:rPr>
      </w:pPr>
      <w:r w:rsidDel="00000000" w:rsidR="00000000" w:rsidRPr="00000000">
        <w:rPr>
          <w:rtl w:val="0"/>
        </w:rPr>
      </w:r>
    </w:p>
    <w:sectPr>
      <w:footerReference r:id="rId8" w:type="default"/>
      <w:pgSz w:h="16838" w:w="11906" w:orient="portrait"/>
      <w:pgMar w:bottom="720" w:top="720" w:left="720" w:right="720" w:header="708" w:footer="708"/>
      <w:pgNumType w:start="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C12B5E"/>
    <w:rPr>
      <w:rFonts w:eastAsia="Times New Roman"/>
      <w:b w:val="1"/>
      <w:bCs w:val="1"/>
      <w:kern w:val="32"/>
      <w:sz w:val="32"/>
      <w:szCs w:val="32"/>
    </w:rPr>
  </w:style>
  <w:style w:type="paragraph" w:styleId="BodyText">
    <w:name w:val="Body Text"/>
    <w:basedOn w:val="Normal"/>
    <w:link w:val="BodyTextChar"/>
    <w:rsid w:val="00C12B5E"/>
    <w:rPr>
      <w:rFonts w:ascii="Arial" w:hAnsi="Arial"/>
      <w:b w:val="1"/>
      <w:bCs w:val="1"/>
      <w:szCs w:val="20"/>
      <w:lang w:eastAsia="x-none" w:val="x-none"/>
    </w:rPr>
  </w:style>
  <w:style w:type="character" w:styleId="BodyTextChar" w:customStyle="1">
    <w:name w:val="Body Text Char"/>
    <w:link w:val="BodyText"/>
    <w:rsid w:val="00C12B5E"/>
    <w:rPr>
      <w:rFonts w:cs="Times New Roman" w:eastAsia="Times New Roman"/>
      <w:b w:val="1"/>
      <w:bCs w:val="1"/>
      <w:sz w:val="24"/>
    </w:rPr>
  </w:style>
  <w:style w:type="paragraph" w:styleId="Header">
    <w:name w:val="header"/>
    <w:basedOn w:val="Normal"/>
    <w:link w:val="HeaderChar"/>
    <w:uiPriority w:val="99"/>
    <w:unhideWhenUsed w:val="1"/>
    <w:rsid w:val="003C7A9F"/>
    <w:pPr>
      <w:tabs>
        <w:tab w:val="center" w:pos="4513"/>
        <w:tab w:val="right" w:pos="9026"/>
      </w:tabs>
    </w:pPr>
    <w:rPr>
      <w:szCs w:val="20"/>
      <w:lang w:eastAsia="x-none" w:val="x-none"/>
    </w:rPr>
  </w:style>
  <w:style w:type="character" w:styleId="HeaderChar" w:customStyle="1">
    <w:name w:val="Header Char"/>
    <w:link w:val="Header"/>
    <w:uiPriority w:val="99"/>
    <w:rsid w:val="003C7A9F"/>
    <w:rPr>
      <w:rFonts w:ascii="Times New Roman" w:cs="Times New Roman" w:eastAsia="Times New Roman" w:hAnsi="Times New Roman"/>
      <w:sz w:val="24"/>
    </w:rPr>
  </w:style>
  <w:style w:type="paragraph" w:styleId="Footer">
    <w:name w:val="footer"/>
    <w:basedOn w:val="Normal"/>
    <w:link w:val="FooterChar"/>
    <w:uiPriority w:val="99"/>
    <w:unhideWhenUsed w:val="1"/>
    <w:rsid w:val="003C7A9F"/>
    <w:pPr>
      <w:tabs>
        <w:tab w:val="center" w:pos="4513"/>
        <w:tab w:val="right" w:pos="9026"/>
      </w:tabs>
    </w:pPr>
    <w:rPr>
      <w:szCs w:val="20"/>
      <w:lang w:eastAsia="x-none" w:val="x-none"/>
    </w:rPr>
  </w:style>
  <w:style w:type="character" w:styleId="FooterChar" w:customStyle="1">
    <w:name w:val="Footer Char"/>
    <w:link w:val="Footer"/>
    <w:uiPriority w:val="99"/>
    <w:rsid w:val="003C7A9F"/>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C7A9F"/>
    <w:rPr>
      <w:rFonts w:ascii="Tahoma" w:hAnsi="Tahoma"/>
      <w:sz w:val="16"/>
      <w:szCs w:val="16"/>
      <w:lang w:eastAsia="x-none" w:val="x-none"/>
    </w:rPr>
  </w:style>
  <w:style w:type="character" w:styleId="BalloonTextChar" w:customStyle="1">
    <w:name w:val="Balloon Text Char"/>
    <w:link w:val="BalloonText"/>
    <w:uiPriority w:val="99"/>
    <w:semiHidden w:val="1"/>
    <w:rsid w:val="003C7A9F"/>
    <w:rPr>
      <w:rFonts w:ascii="Tahoma" w:cs="Tahoma" w:eastAsia="Times New Roman" w:hAnsi="Tahoma"/>
      <w:sz w:val="16"/>
      <w:szCs w:val="16"/>
    </w:rPr>
  </w:style>
  <w:style w:type="paragraph" w:styleId="MediumGrid1-Accent21" w:customStyle="1">
    <w:name w:val="Medium Grid 1 - Accent 21"/>
    <w:basedOn w:val="Normal"/>
    <w:uiPriority w:val="34"/>
    <w:qFormat w:val="1"/>
    <w:rsid w:val="00AD2223"/>
    <w:pPr>
      <w:ind w:left="720"/>
      <w:contextualSpacing w:val="1"/>
    </w:pPr>
  </w:style>
  <w:style w:type="paragraph" w:styleId="BodyTextIndent">
    <w:name w:val="Body Text Indent"/>
    <w:basedOn w:val="Normal"/>
    <w:link w:val="BodyTextIndentChar"/>
    <w:uiPriority w:val="99"/>
    <w:semiHidden w:val="1"/>
    <w:unhideWhenUsed w:val="1"/>
    <w:rsid w:val="00A060B1"/>
    <w:pPr>
      <w:spacing w:after="120"/>
      <w:ind w:left="283"/>
    </w:pPr>
    <w:rPr>
      <w:szCs w:val="20"/>
      <w:lang w:eastAsia="x-none" w:val="x-none"/>
    </w:rPr>
  </w:style>
  <w:style w:type="character" w:styleId="BodyTextIndentChar" w:customStyle="1">
    <w:name w:val="Body Text Indent Char"/>
    <w:link w:val="BodyTextIndent"/>
    <w:uiPriority w:val="99"/>
    <w:semiHidden w:val="1"/>
    <w:rsid w:val="00A060B1"/>
    <w:rPr>
      <w:rFonts w:ascii="Times New Roman" w:cs="Times New Roman" w:eastAsia="Times New Roman" w:hAnsi="Times New Roman"/>
      <w:sz w:val="24"/>
    </w:rPr>
  </w:style>
  <w:style w:type="character" w:styleId="Heading2Char" w:customStyle="1">
    <w:name w:val="Heading 2 Char"/>
    <w:link w:val="Heading2"/>
    <w:uiPriority w:val="9"/>
    <w:semiHidden w:val="1"/>
    <w:rsid w:val="00A060B1"/>
    <w:rPr>
      <w:rFonts w:ascii="Cambria" w:cs="Times New Roman" w:eastAsia="Times New Roman" w:hAnsi="Cambria"/>
      <w:b w:val="1"/>
      <w:bCs w:val="1"/>
      <w:color w:val="4f81bd"/>
      <w:sz w:val="26"/>
      <w:szCs w:val="26"/>
    </w:rPr>
  </w:style>
  <w:style w:type="character" w:styleId="Heading4Char" w:customStyle="1">
    <w:name w:val="Heading 4 Char"/>
    <w:link w:val="Heading4"/>
    <w:uiPriority w:val="9"/>
    <w:rsid w:val="00A060B1"/>
    <w:rPr>
      <w:rFonts w:ascii="Cambria" w:cs="Times New Roman" w:eastAsia="Times New Roman" w:hAnsi="Cambria"/>
      <w:b w:val="1"/>
      <w:bCs w:val="1"/>
      <w:i w:val="1"/>
      <w:iCs w:val="1"/>
      <w:color w:val="4f81bd"/>
      <w:sz w:val="24"/>
    </w:rPr>
  </w:style>
  <w:style w:type="character" w:styleId="Heading5Char" w:customStyle="1">
    <w:name w:val="Heading 5 Char"/>
    <w:link w:val="Heading5"/>
    <w:uiPriority w:val="9"/>
    <w:semiHidden w:val="1"/>
    <w:rsid w:val="00A060B1"/>
    <w:rPr>
      <w:rFonts w:ascii="Cambria" w:cs="Times New Roman" w:eastAsia="Times New Roman" w:hAnsi="Cambria"/>
      <w:color w:val="243f60"/>
      <w:sz w:val="24"/>
    </w:rPr>
  </w:style>
  <w:style w:type="paragraph" w:styleId="BodyText2">
    <w:name w:val="Body Text 2"/>
    <w:basedOn w:val="Normal"/>
    <w:link w:val="BodyText2Char"/>
    <w:unhideWhenUsed w:val="1"/>
    <w:rsid w:val="00A060B1"/>
    <w:pPr>
      <w:spacing w:after="120" w:line="480" w:lineRule="auto"/>
    </w:pPr>
    <w:rPr>
      <w:szCs w:val="20"/>
      <w:lang w:eastAsia="x-none" w:val="x-none"/>
    </w:rPr>
  </w:style>
  <w:style w:type="character" w:styleId="BodyText2Char" w:customStyle="1">
    <w:name w:val="Body Text 2 Char"/>
    <w:link w:val="BodyText2"/>
    <w:rsid w:val="00A060B1"/>
    <w:rPr>
      <w:rFonts w:ascii="Times New Roman" w:cs="Times New Roman" w:eastAsia="Times New Roman" w:hAnsi="Times New Roman"/>
      <w:sz w:val="24"/>
    </w:rPr>
  </w:style>
  <w:style w:type="character" w:styleId="CommentReference">
    <w:name w:val="annotation reference"/>
    <w:uiPriority w:val="99"/>
    <w:semiHidden w:val="1"/>
    <w:unhideWhenUsed w:val="1"/>
    <w:rsid w:val="005D08D5"/>
    <w:rPr>
      <w:sz w:val="16"/>
      <w:szCs w:val="16"/>
    </w:rPr>
  </w:style>
  <w:style w:type="paragraph" w:styleId="CommentText">
    <w:name w:val="annotation text"/>
    <w:basedOn w:val="Normal"/>
    <w:link w:val="CommentTextChar"/>
    <w:uiPriority w:val="99"/>
    <w:semiHidden w:val="1"/>
    <w:unhideWhenUsed w:val="1"/>
    <w:rsid w:val="005D08D5"/>
    <w:rPr>
      <w:sz w:val="20"/>
      <w:szCs w:val="20"/>
      <w:lang w:eastAsia="x-none" w:val="x-none"/>
    </w:rPr>
  </w:style>
  <w:style w:type="character" w:styleId="CommentTextChar" w:customStyle="1">
    <w:name w:val="Comment Text Char"/>
    <w:link w:val="CommentText"/>
    <w:uiPriority w:val="99"/>
    <w:semiHidden w:val="1"/>
    <w:rsid w:val="005D08D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5D08D5"/>
    <w:rPr>
      <w:b w:val="1"/>
      <w:bCs w:val="1"/>
    </w:rPr>
  </w:style>
  <w:style w:type="character" w:styleId="CommentSubjectChar" w:customStyle="1">
    <w:name w:val="Comment Subject Char"/>
    <w:link w:val="CommentSubject"/>
    <w:uiPriority w:val="99"/>
    <w:semiHidden w:val="1"/>
    <w:rsid w:val="005D08D5"/>
    <w:rPr>
      <w:rFonts w:ascii="Times New Roman" w:cs="Times New Roman" w:eastAsia="Times New Roman" w:hAnsi="Times New Roman"/>
      <w:b w:val="1"/>
      <w:bCs w:val="1"/>
      <w:sz w:val="20"/>
      <w:szCs w:val="20"/>
    </w:rPr>
  </w:style>
  <w:style w:type="paragraph" w:styleId="MediumList2-Accent21" w:customStyle="1">
    <w:name w:val="Medium List 2 - Accent 21"/>
    <w:hidden w:val="1"/>
    <w:uiPriority w:val="99"/>
    <w:semiHidden w:val="1"/>
    <w:rsid w:val="006E2307"/>
    <w:rPr>
      <w:rFonts w:ascii="Times New Roman" w:cs="Times New Roman" w:eastAsia="Times New Roman" w:hAnsi="Times New Roman"/>
      <w:sz w:val="24"/>
      <w:szCs w:val="24"/>
      <w:lang w:eastAsia="en-US" w:val="en-GB"/>
    </w:rPr>
  </w:style>
  <w:style w:type="character" w:styleId="TitleChar" w:customStyle="1">
    <w:name w:val="Title Char"/>
    <w:link w:val="Title"/>
    <w:rsid w:val="00FE544F"/>
    <w:rPr>
      <w:rFonts w:cs="Times New Roman" w:eastAsia="Times New Roman"/>
      <w:b w:val="1"/>
      <w:sz w:val="22"/>
      <w:lang w:eastAsia="en-US"/>
    </w:rPr>
  </w:style>
  <w:style w:type="paragraph" w:styleId="Default" w:customStyle="1">
    <w:name w:val="Default"/>
    <w:rsid w:val="00427ED9"/>
    <w:pPr>
      <w:autoSpaceDE w:val="0"/>
      <w:autoSpaceDN w:val="0"/>
      <w:adjustRightInd w:val="0"/>
    </w:pPr>
    <w:rPr>
      <w:color w:val="000000"/>
      <w:sz w:val="24"/>
      <w:szCs w:val="24"/>
      <w:lang w:eastAsia="en-US" w:val="en-GB"/>
    </w:rPr>
  </w:style>
  <w:style w:type="character" w:styleId="HTMLCite">
    <w:name w:val="HTML Cite"/>
    <w:uiPriority w:val="99"/>
    <w:semiHidden w:val="1"/>
    <w:unhideWhenUsed w:val="1"/>
    <w:rsid w:val="001C77D8"/>
    <w:rPr>
      <w:i w:val="1"/>
      <w:iCs w:val="1"/>
    </w:rPr>
  </w:style>
  <w:style w:type="character" w:styleId="Hyperlink">
    <w:name w:val="Hyperlink"/>
    <w:uiPriority w:val="99"/>
    <w:unhideWhenUsed w:val="1"/>
    <w:rsid w:val="001C77D8"/>
    <w:rPr>
      <w:color w:val="0000ff"/>
      <w:u w:val="single"/>
    </w:rPr>
  </w:style>
  <w:style w:type="paragraph" w:styleId="NormalWeb">
    <w:name w:val="Normal (Web)"/>
    <w:basedOn w:val="Normal"/>
    <w:uiPriority w:val="99"/>
    <w:unhideWhenUsed w:val="1"/>
    <w:rsid w:val="00F82422"/>
    <w:pPr>
      <w:spacing w:after="100" w:afterAutospacing="1" w:before="100" w:beforeAutospacing="1"/>
    </w:pPr>
    <w:rPr>
      <w:lang w:eastAsia="en-GB"/>
    </w:rPr>
  </w:style>
  <w:style w:type="paragraph" w:styleId="MediumShading1-Accent11" w:customStyle="1">
    <w:name w:val="Medium Shading 1 - Accent 11"/>
    <w:uiPriority w:val="1"/>
    <w:qFormat w:val="1"/>
    <w:rsid w:val="00F82422"/>
    <w:pPr>
      <w:widowControl w:val="0"/>
    </w:pPr>
    <w:rPr>
      <w:rFonts w:ascii="Calibri" w:cs="Times New Roman" w:hAnsi="Calibri"/>
      <w:sz w:val="22"/>
      <w:szCs w:val="22"/>
      <w:lang w:eastAsia="en-US"/>
    </w:rPr>
  </w:style>
  <w:style w:type="paragraph" w:styleId="FootnoteText">
    <w:name w:val="footnote text"/>
    <w:basedOn w:val="Normal"/>
    <w:link w:val="FootnoteTextChar"/>
    <w:uiPriority w:val="99"/>
    <w:unhideWhenUsed w:val="1"/>
    <w:rsid w:val="00F82422"/>
    <w:pPr>
      <w:widowControl w:val="0"/>
    </w:pPr>
    <w:rPr>
      <w:rFonts w:ascii="Calibri" w:eastAsia="Calibri" w:hAnsi="Calibri"/>
      <w:sz w:val="20"/>
      <w:szCs w:val="20"/>
      <w:lang w:val="en-US"/>
    </w:rPr>
  </w:style>
  <w:style w:type="character" w:styleId="FootnoteTextChar" w:customStyle="1">
    <w:name w:val="Footnote Text Char"/>
    <w:link w:val="FootnoteText"/>
    <w:uiPriority w:val="99"/>
    <w:rsid w:val="00F82422"/>
    <w:rPr>
      <w:rFonts w:ascii="Calibri" w:cs="Times New Roman" w:eastAsia="Calibri" w:hAnsi="Calibri"/>
      <w:lang w:eastAsia="en-US" w:val="en-US"/>
    </w:rPr>
  </w:style>
  <w:style w:type="character" w:styleId="FootnoteReference">
    <w:name w:val="footnote reference"/>
    <w:uiPriority w:val="99"/>
    <w:semiHidden w:val="1"/>
    <w:unhideWhenUsed w:val="1"/>
    <w:rsid w:val="00F82422"/>
    <w:rPr>
      <w:vertAlign w:val="superscript"/>
    </w:rPr>
  </w:style>
  <w:style w:type="paragraph" w:styleId="Bulletsspaced" w:customStyle="1">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styleId="BulletsspacedChar" w:customStyle="1">
    <w:name w:val="Bullets (spaced) Char"/>
    <w:link w:val="Bulletsspaced"/>
    <w:locked w:val="1"/>
    <w:rsid w:val="00E05FBB"/>
    <w:rPr>
      <w:rFonts w:ascii="Tahoma" w:cs="Times New Roman" w:eastAsia="Times New Roman" w:hAnsi="Tahoma"/>
      <w:color w:val="000000"/>
      <w:sz w:val="24"/>
      <w:szCs w:val="24"/>
      <w:lang w:eastAsia="en-US" w:val="x-none"/>
    </w:rPr>
  </w:style>
  <w:style w:type="paragraph" w:styleId="ListParagraph">
    <w:name w:val="List Paragraph"/>
    <w:basedOn w:val="Normal"/>
    <w:uiPriority w:val="34"/>
    <w:qFormat w:val="1"/>
    <w:rsid w:val="00423013"/>
    <w:pPr>
      <w:ind w:left="720"/>
      <w:contextualSpacing w:val="1"/>
    </w:pPr>
    <w:rPr>
      <w:rFonts w:ascii="Arial" w:hAnsi="Arial"/>
      <w:sz w:val="22"/>
      <w:szCs w:val="20"/>
    </w:rPr>
  </w:style>
  <w:style w:type="table" w:styleId="TableGrid">
    <w:name w:val="Table Grid"/>
    <w:basedOn w:val="TableNormal"/>
    <w:uiPriority w:val="59"/>
    <w:rsid w:val="00423013"/>
    <w:rPr>
      <w:rFonts w:ascii="Calibri" w:cs="Times New Roman" w:eastAsia="SimSun"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E70A9"/>
    <w:rPr>
      <w:color w:val="605e5c"/>
      <w:shd w:color="auto" w:fill="e1dfdd" w:val="clear"/>
    </w:rPr>
  </w:style>
  <w:style w:type="paragraph" w:styleId="Revision">
    <w:name w:val="Revision"/>
    <w:hidden w:val="1"/>
    <w:uiPriority w:val="99"/>
    <w:semiHidden w:val="1"/>
    <w:rsid w:val="00103ED4"/>
    <w:rPr>
      <w:rFonts w:ascii="Times New Roman" w:cs="Times New Roman" w:eastAsia="Times New Roman" w:hAnsi="Times New Roman"/>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6lO/o557mM5nLCbkTBCVPuhn4A==">CgMxLjAyDmguNmlqZzJrNzVwZ3k3Mg5oLmcyaHNsNmRlNDBycjIOaC44bHh5anJqaHhqcGUyDmguaWxhbXQwYWRyZDZrMg5oLjdnbGVydHRtbnk4eTIOaC55bTBteW1nM3h6MDQyDmgubjZkYzV6bWdpemFoMg5oLjF1NDZwOTUzc2k2ODIOaC42aGYzcW9nczl6Nm4yDmguYnE1b2R4djBvd3JkMg5oLnhvZHNqbmltdGJtbDIOaC5nY21pOGtwOWVtZmEyDmguM3g3ZThjY2xoZWJwMg5oLmlzdmhnbTI3cTU0YTIOaC5hMmRoY2JrNHEybGcyDmgudWs4cnFiNXE5cDQ5OAByITFGNk80VWpQUVFUcFFUVVlEUzA1LTBZNHI3dEpZZ1h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2024-01-31T10:30:00.0000000Z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